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AAA00" w14:textId="66C8B2A9" w:rsidR="00866525" w:rsidRDefault="00717ECF" w:rsidP="00866525">
      <w:pPr>
        <w:jc w:val="right"/>
        <w:rPr>
          <w:rFonts w:ascii="Arial" w:hAnsi="Arial" w:cs="Arial"/>
        </w:rPr>
      </w:pPr>
      <w:r>
        <w:rPr>
          <w:rFonts w:ascii="Arial" w:hAnsi="Arial" w:cs="Arial"/>
        </w:rPr>
        <w:t xml:space="preserve">Bydgoszcz, dnia </w:t>
      </w:r>
      <w:r w:rsidR="005A4336">
        <w:rPr>
          <w:rFonts w:ascii="Arial" w:hAnsi="Arial" w:cs="Arial"/>
        </w:rPr>
        <w:t>10</w:t>
      </w:r>
      <w:r w:rsidR="00923562">
        <w:rPr>
          <w:rFonts w:ascii="Arial" w:hAnsi="Arial" w:cs="Arial"/>
        </w:rPr>
        <w:t>.0</w:t>
      </w:r>
      <w:r w:rsidR="00791148">
        <w:rPr>
          <w:rFonts w:ascii="Arial" w:hAnsi="Arial" w:cs="Arial"/>
        </w:rPr>
        <w:t>3</w:t>
      </w:r>
      <w:r w:rsidR="00923562">
        <w:rPr>
          <w:rFonts w:ascii="Arial" w:hAnsi="Arial" w:cs="Arial"/>
        </w:rPr>
        <w:t>.20</w:t>
      </w:r>
      <w:r w:rsidR="00982E10">
        <w:rPr>
          <w:rFonts w:ascii="Arial" w:hAnsi="Arial" w:cs="Arial"/>
        </w:rPr>
        <w:t>21</w:t>
      </w:r>
      <w:r w:rsidR="00866525">
        <w:rPr>
          <w:rFonts w:ascii="Arial" w:hAnsi="Arial" w:cs="Arial"/>
        </w:rPr>
        <w:t xml:space="preserve"> r.</w:t>
      </w:r>
    </w:p>
    <w:p w14:paraId="27A87195" w14:textId="77777777" w:rsidR="00866525" w:rsidRDefault="00866525" w:rsidP="00866525">
      <w:pPr>
        <w:jc w:val="center"/>
        <w:rPr>
          <w:rFonts w:ascii="Arial" w:hAnsi="Arial" w:cs="Arial"/>
        </w:rPr>
      </w:pPr>
    </w:p>
    <w:p w14:paraId="041A21B9" w14:textId="77777777" w:rsidR="00866525" w:rsidRDefault="00866525" w:rsidP="00866525">
      <w:pPr>
        <w:jc w:val="center"/>
        <w:rPr>
          <w:rFonts w:ascii="Arial" w:hAnsi="Arial" w:cs="Arial"/>
          <w:b/>
        </w:rPr>
      </w:pPr>
      <w:r>
        <w:rPr>
          <w:rFonts w:ascii="Arial" w:hAnsi="Arial" w:cs="Arial"/>
          <w:b/>
        </w:rPr>
        <w:t>OGŁOSZENIE</w:t>
      </w:r>
    </w:p>
    <w:p w14:paraId="798C5958" w14:textId="77777777" w:rsidR="00866525" w:rsidRDefault="00866525" w:rsidP="00866525">
      <w:pPr>
        <w:jc w:val="center"/>
        <w:rPr>
          <w:rFonts w:ascii="Arial" w:hAnsi="Arial" w:cs="Arial"/>
        </w:rPr>
      </w:pPr>
    </w:p>
    <w:p w14:paraId="184C8C71" w14:textId="221534CC" w:rsidR="00866525" w:rsidRDefault="00866525" w:rsidP="00A9718E">
      <w:pPr>
        <w:jc w:val="center"/>
        <w:rPr>
          <w:rFonts w:ascii="Arial" w:hAnsi="Arial" w:cs="Arial"/>
        </w:rPr>
      </w:pPr>
      <w:bookmarkStart w:id="0" w:name="_Hlk66185840"/>
      <w:r>
        <w:rPr>
          <w:rFonts w:ascii="Arial" w:hAnsi="Arial" w:cs="Arial"/>
        </w:rPr>
        <w:t>Zarząd Leśnego Parku Kultury i Wypoczynku "</w:t>
      </w:r>
      <w:proofErr w:type="spellStart"/>
      <w:r>
        <w:rPr>
          <w:rFonts w:ascii="Arial" w:hAnsi="Arial" w:cs="Arial"/>
        </w:rPr>
        <w:t>Myślęcinek</w:t>
      </w:r>
      <w:proofErr w:type="spellEnd"/>
      <w:r>
        <w:rPr>
          <w:rFonts w:ascii="Arial" w:hAnsi="Arial" w:cs="Arial"/>
        </w:rPr>
        <w:t xml:space="preserve">" Sp. z o.o. w Bydgoszczy </w:t>
      </w:r>
      <w:r>
        <w:rPr>
          <w:rFonts w:ascii="Arial" w:hAnsi="Arial" w:cs="Arial"/>
        </w:rPr>
        <w:br/>
        <w:t xml:space="preserve">ogłasza konkurs ofertowy na dzierżawę </w:t>
      </w:r>
      <w:r w:rsidR="00EC39D0">
        <w:rPr>
          <w:rFonts w:ascii="Arial" w:hAnsi="Arial" w:cs="Arial"/>
        </w:rPr>
        <w:t xml:space="preserve">części </w:t>
      </w:r>
      <w:r>
        <w:rPr>
          <w:rFonts w:ascii="Arial" w:hAnsi="Arial" w:cs="Arial"/>
        </w:rPr>
        <w:t xml:space="preserve">terenu </w:t>
      </w:r>
      <w:r w:rsidR="00791148">
        <w:rPr>
          <w:rFonts w:ascii="Arial" w:hAnsi="Arial" w:cs="Arial"/>
        </w:rPr>
        <w:t xml:space="preserve">w Parku Rozrywki </w:t>
      </w:r>
      <w:r>
        <w:rPr>
          <w:rFonts w:ascii="Arial" w:hAnsi="Arial" w:cs="Arial"/>
        </w:rPr>
        <w:br/>
        <w:t xml:space="preserve">w Bydgoszczy przy ul. </w:t>
      </w:r>
      <w:bookmarkEnd w:id="0"/>
      <w:r w:rsidR="005A4336">
        <w:rPr>
          <w:rFonts w:ascii="Arial" w:hAnsi="Arial" w:cs="Arial"/>
        </w:rPr>
        <w:t>Rekreacyjnej</w:t>
      </w:r>
      <w:r>
        <w:rPr>
          <w:rFonts w:ascii="Arial" w:hAnsi="Arial" w:cs="Arial"/>
        </w:rPr>
        <w:br/>
      </w:r>
    </w:p>
    <w:p w14:paraId="4BB48E1C" w14:textId="77777777" w:rsidR="00866525" w:rsidRDefault="00866525" w:rsidP="00A9718E">
      <w:pPr>
        <w:jc w:val="center"/>
        <w:rPr>
          <w:rFonts w:ascii="Arial" w:hAnsi="Arial" w:cs="Arial"/>
        </w:rPr>
      </w:pPr>
    </w:p>
    <w:p w14:paraId="68BCB7D0" w14:textId="77777777" w:rsidR="00954F6F" w:rsidRPr="00C41A02" w:rsidRDefault="00866525" w:rsidP="00982E10">
      <w:pPr>
        <w:spacing w:line="276" w:lineRule="auto"/>
        <w:rPr>
          <w:rFonts w:ascii="Arial" w:hAnsi="Arial" w:cs="Arial"/>
          <w:u w:val="single"/>
        </w:rPr>
      </w:pPr>
      <w:r w:rsidRPr="00C41A02">
        <w:rPr>
          <w:rFonts w:ascii="Arial" w:hAnsi="Arial" w:cs="Arial"/>
          <w:u w:val="single"/>
        </w:rPr>
        <w:t>1.Przedmiot dzierżawy:</w:t>
      </w:r>
    </w:p>
    <w:p w14:paraId="18C95E03" w14:textId="71FA20FA" w:rsidR="00791148" w:rsidRDefault="00866525" w:rsidP="00791148">
      <w:pPr>
        <w:pStyle w:val="Tekstpodstawowy"/>
        <w:spacing w:line="276" w:lineRule="auto"/>
        <w:rPr>
          <w:rFonts w:ascii="Arial" w:hAnsi="Arial" w:cs="Arial"/>
          <w:sz w:val="22"/>
          <w:szCs w:val="22"/>
        </w:rPr>
      </w:pPr>
      <w:r w:rsidRPr="005A4336">
        <w:rPr>
          <w:rFonts w:ascii="Arial" w:hAnsi="Arial" w:cs="Arial"/>
          <w:sz w:val="22"/>
          <w:szCs w:val="22"/>
        </w:rPr>
        <w:t xml:space="preserve">teren stanowiący </w:t>
      </w:r>
      <w:r w:rsidR="00791148" w:rsidRPr="005A4336">
        <w:rPr>
          <w:rFonts w:ascii="Arial" w:hAnsi="Arial" w:cs="Arial"/>
          <w:sz w:val="22"/>
          <w:szCs w:val="22"/>
        </w:rPr>
        <w:t>działki</w:t>
      </w:r>
      <w:r w:rsidR="00791148">
        <w:rPr>
          <w:rFonts w:ascii="Arial" w:hAnsi="Arial" w:cs="Arial"/>
          <w:sz w:val="22"/>
          <w:szCs w:val="22"/>
        </w:rPr>
        <w:t xml:space="preserve"> numer 41</w:t>
      </w:r>
      <w:r w:rsidR="00034A0C">
        <w:rPr>
          <w:rFonts w:ascii="Arial" w:hAnsi="Arial" w:cs="Arial"/>
          <w:sz w:val="22"/>
          <w:szCs w:val="22"/>
        </w:rPr>
        <w:t>/1</w:t>
      </w:r>
      <w:r w:rsidR="00791148">
        <w:rPr>
          <w:rFonts w:ascii="Arial" w:hAnsi="Arial" w:cs="Arial"/>
          <w:sz w:val="22"/>
          <w:szCs w:val="22"/>
        </w:rPr>
        <w:t xml:space="preserve"> obręb 367  z lokalizacją na terenie Kompleksu Parku Rozrywki </w:t>
      </w:r>
      <w:r w:rsidR="005A4336">
        <w:rPr>
          <w:rFonts w:ascii="Arial" w:hAnsi="Arial" w:cs="Arial"/>
          <w:sz w:val="22"/>
          <w:szCs w:val="22"/>
        </w:rPr>
        <w:t xml:space="preserve">- </w:t>
      </w:r>
      <w:r w:rsidR="00791148">
        <w:rPr>
          <w:rFonts w:ascii="Arial" w:hAnsi="Arial" w:cs="Arial"/>
          <w:sz w:val="22"/>
          <w:szCs w:val="22"/>
        </w:rPr>
        <w:t>Zaginiony Świat, usytuowan</w:t>
      </w:r>
      <w:r w:rsidR="005A4336">
        <w:rPr>
          <w:rFonts w:ascii="Arial" w:hAnsi="Arial" w:cs="Arial"/>
          <w:sz w:val="22"/>
          <w:szCs w:val="22"/>
        </w:rPr>
        <w:t>y</w:t>
      </w:r>
      <w:r w:rsidR="00791148">
        <w:rPr>
          <w:rFonts w:ascii="Arial" w:hAnsi="Arial" w:cs="Arial"/>
          <w:sz w:val="22"/>
          <w:szCs w:val="22"/>
        </w:rPr>
        <w:t xml:space="preserve"> w Bydgoszczy przy ul. Rekreacyjnej – (załącznik graficzny nr 1 przedstawia mapę terenu o powierzchni około 4,1388 ha)</w:t>
      </w:r>
      <w:r w:rsidR="005A4336">
        <w:rPr>
          <w:rFonts w:ascii="Arial" w:hAnsi="Arial" w:cs="Arial"/>
          <w:sz w:val="22"/>
          <w:szCs w:val="22"/>
        </w:rPr>
        <w:t>.</w:t>
      </w:r>
      <w:r w:rsidR="00791148">
        <w:rPr>
          <w:rFonts w:ascii="Arial" w:hAnsi="Arial" w:cs="Arial"/>
          <w:sz w:val="22"/>
          <w:szCs w:val="22"/>
        </w:rPr>
        <w:t xml:space="preserve"> Dzierżawca może na w/w terenie umiejscowić elementy infrastruktury Parku Iluminacji</w:t>
      </w:r>
      <w:r w:rsidR="00B25F05">
        <w:rPr>
          <w:rFonts w:ascii="Arial" w:hAnsi="Arial" w:cs="Arial"/>
          <w:sz w:val="22"/>
          <w:szCs w:val="22"/>
        </w:rPr>
        <w:t xml:space="preserve">. </w:t>
      </w:r>
      <w:r w:rsidR="00791148">
        <w:rPr>
          <w:rFonts w:ascii="Arial" w:hAnsi="Arial" w:cs="Arial"/>
          <w:sz w:val="22"/>
          <w:szCs w:val="22"/>
        </w:rPr>
        <w:t>Dzierżawca za zgodą Leśnego Parku będzie mógł</w:t>
      </w:r>
      <w:r w:rsidR="005A4336">
        <w:rPr>
          <w:rFonts w:ascii="Arial" w:hAnsi="Arial" w:cs="Arial"/>
          <w:sz w:val="22"/>
          <w:szCs w:val="22"/>
        </w:rPr>
        <w:t xml:space="preserve"> </w:t>
      </w:r>
      <w:r w:rsidR="00791148">
        <w:rPr>
          <w:rFonts w:ascii="Arial" w:hAnsi="Arial" w:cs="Arial"/>
          <w:sz w:val="22"/>
          <w:szCs w:val="22"/>
        </w:rPr>
        <w:t xml:space="preserve">również skorzystać w miarę możliwości z niewielkiej powierzchni magazynowej, obiektu kasy głównej, skrzynek elektrycznych znajdujących się w kompleksie Park Rozrywki </w:t>
      </w:r>
      <w:r w:rsidR="005A4336">
        <w:rPr>
          <w:rFonts w:ascii="Arial" w:hAnsi="Arial" w:cs="Arial"/>
          <w:sz w:val="22"/>
          <w:szCs w:val="22"/>
        </w:rPr>
        <w:t xml:space="preserve">- </w:t>
      </w:r>
      <w:r w:rsidR="00791148">
        <w:rPr>
          <w:rFonts w:ascii="Arial" w:hAnsi="Arial" w:cs="Arial"/>
          <w:sz w:val="22"/>
          <w:szCs w:val="22"/>
        </w:rPr>
        <w:t>Zaginiony Świat</w:t>
      </w:r>
      <w:r w:rsidR="005A4336">
        <w:rPr>
          <w:rFonts w:ascii="Arial" w:hAnsi="Arial" w:cs="Arial"/>
          <w:sz w:val="22"/>
          <w:szCs w:val="22"/>
        </w:rPr>
        <w:t>, a także</w:t>
      </w:r>
      <w:r w:rsidR="00791148">
        <w:rPr>
          <w:rFonts w:ascii="Arial" w:hAnsi="Arial" w:cs="Arial"/>
          <w:sz w:val="22"/>
          <w:szCs w:val="22"/>
        </w:rPr>
        <w:t xml:space="preserve"> umiejscowić punkt gastronomiczny przy strefie wejściowej do Parku Rozrywki w miejscu wskazanym przez Leśny Park</w:t>
      </w:r>
      <w:r w:rsidR="00B25F05">
        <w:rPr>
          <w:rFonts w:ascii="Arial" w:hAnsi="Arial" w:cs="Arial"/>
          <w:sz w:val="22"/>
          <w:szCs w:val="22"/>
        </w:rPr>
        <w:t xml:space="preserve"> o wielkości do 30m</w:t>
      </w:r>
      <w:r w:rsidR="00B25F05">
        <w:rPr>
          <w:rFonts w:ascii="Arial" w:hAnsi="Arial" w:cs="Arial"/>
          <w:sz w:val="22"/>
          <w:szCs w:val="22"/>
          <w:vertAlign w:val="superscript"/>
        </w:rPr>
        <w:t>2</w:t>
      </w:r>
      <w:r w:rsidR="005A4336">
        <w:rPr>
          <w:rFonts w:ascii="Arial" w:hAnsi="Arial" w:cs="Arial"/>
          <w:sz w:val="22"/>
          <w:szCs w:val="22"/>
        </w:rPr>
        <w:t>.</w:t>
      </w:r>
    </w:p>
    <w:p w14:paraId="1ED3566A" w14:textId="77777777" w:rsidR="00982E10" w:rsidRDefault="00982E10" w:rsidP="00D42A8E">
      <w:pPr>
        <w:rPr>
          <w:rFonts w:ascii="Arial" w:hAnsi="Arial" w:cs="Arial"/>
          <w:u w:val="single"/>
        </w:rPr>
      </w:pPr>
    </w:p>
    <w:p w14:paraId="1A389887" w14:textId="73ACAD15" w:rsidR="00982E10" w:rsidRPr="00B25F05" w:rsidRDefault="00866525" w:rsidP="00982E10">
      <w:pPr>
        <w:spacing w:line="276" w:lineRule="auto"/>
        <w:rPr>
          <w:rFonts w:ascii="Arial" w:hAnsi="Arial" w:cs="Arial"/>
        </w:rPr>
      </w:pPr>
      <w:r w:rsidRPr="00C41A02">
        <w:rPr>
          <w:rFonts w:ascii="Arial" w:hAnsi="Arial" w:cs="Arial"/>
          <w:u w:val="single"/>
        </w:rPr>
        <w:t>2.Powierzchnia terenu dzierżawy:</w:t>
      </w:r>
      <w:r w:rsidRPr="00C41A02">
        <w:rPr>
          <w:rFonts w:ascii="Arial" w:hAnsi="Arial" w:cs="Arial"/>
          <w:u w:val="single"/>
        </w:rPr>
        <w:br/>
      </w:r>
      <w:r w:rsidR="00791148">
        <w:rPr>
          <w:rFonts w:ascii="Arial" w:hAnsi="Arial" w:cs="Arial"/>
        </w:rPr>
        <w:t>około 4,1388 ha</w:t>
      </w:r>
    </w:p>
    <w:p w14:paraId="0840338F" w14:textId="3455AF53" w:rsidR="00982E10" w:rsidRPr="003D3D5C" w:rsidRDefault="00866525" w:rsidP="00982E10">
      <w:pPr>
        <w:spacing w:line="276" w:lineRule="auto"/>
        <w:rPr>
          <w:rFonts w:ascii="Arial" w:eastAsia="Times New Roman" w:hAnsi="Arial" w:cs="Arial"/>
          <w:lang w:eastAsia="pl-PL"/>
        </w:rPr>
      </w:pPr>
      <w:r w:rsidRPr="00C41A02">
        <w:rPr>
          <w:rFonts w:ascii="Arial" w:hAnsi="Arial" w:cs="Arial"/>
          <w:u w:val="single"/>
        </w:rPr>
        <w:t>3. Warunki dzierżawy</w:t>
      </w:r>
      <w:r w:rsidR="007564F0" w:rsidRPr="00C41A02">
        <w:rPr>
          <w:rFonts w:ascii="Arial" w:hAnsi="Arial" w:cs="Arial"/>
          <w:u w:val="single"/>
        </w:rPr>
        <w:t>.</w:t>
      </w:r>
      <w:r w:rsidRPr="00C41A02">
        <w:rPr>
          <w:rFonts w:ascii="Arial" w:hAnsi="Arial" w:cs="Arial"/>
          <w:u w:val="single"/>
        </w:rPr>
        <w:br/>
      </w:r>
      <w:r w:rsidR="007564F0" w:rsidRPr="003D3D5C">
        <w:rPr>
          <w:rFonts w:ascii="Arial" w:hAnsi="Arial" w:cs="Arial"/>
        </w:rPr>
        <w:t xml:space="preserve">a) </w:t>
      </w:r>
      <w:r w:rsidR="007C6BBA" w:rsidRPr="003D3D5C">
        <w:rPr>
          <w:rFonts w:ascii="Arial" w:hAnsi="Arial" w:cs="Arial"/>
        </w:rPr>
        <w:t>O</w:t>
      </w:r>
      <w:r w:rsidR="003E2901" w:rsidRPr="003D3D5C">
        <w:rPr>
          <w:rFonts w:ascii="Arial" w:hAnsi="Arial" w:cs="Arial"/>
        </w:rPr>
        <w:t xml:space="preserve">kres dzierżawy: </w:t>
      </w:r>
      <w:r w:rsidR="00C25DD6">
        <w:rPr>
          <w:rFonts w:ascii="Arial" w:hAnsi="Arial" w:cs="Arial"/>
        </w:rPr>
        <w:br/>
        <w:t xml:space="preserve">- w miesiącach: listopad, grudzień, styczeń do 15 lutego, </w:t>
      </w:r>
      <w:r w:rsidR="00B11C43" w:rsidRPr="003D3D5C">
        <w:rPr>
          <w:rFonts w:ascii="Arial" w:hAnsi="Arial" w:cs="Arial"/>
        </w:rPr>
        <w:t>z mo</w:t>
      </w:r>
      <w:r w:rsidR="008D51E6" w:rsidRPr="003D3D5C">
        <w:rPr>
          <w:rFonts w:ascii="Arial" w:hAnsi="Arial" w:cs="Arial"/>
        </w:rPr>
        <w:t>żliwością przedłużenia</w:t>
      </w:r>
      <w:r w:rsidR="00C25DD6">
        <w:rPr>
          <w:rFonts w:ascii="Arial" w:hAnsi="Arial" w:cs="Arial"/>
        </w:rPr>
        <w:t xml:space="preserve"> czasu funkcjonowania do końca lutego. </w:t>
      </w:r>
      <w:r w:rsidR="00FC213F">
        <w:rPr>
          <w:rFonts w:ascii="Arial" w:hAnsi="Arial" w:cs="Arial"/>
        </w:rPr>
        <w:br/>
      </w:r>
      <w:r w:rsidR="00982E10" w:rsidRPr="003D3D5C">
        <w:rPr>
          <w:rFonts w:ascii="Arial" w:eastAsia="Times New Roman" w:hAnsi="Arial" w:cs="Arial"/>
          <w:lang w:eastAsia="pl-PL"/>
        </w:rPr>
        <w:t xml:space="preserve">Umowa zostanie zawarta </w:t>
      </w:r>
      <w:r w:rsidR="00C25DD6">
        <w:rPr>
          <w:rFonts w:ascii="Arial" w:eastAsia="Times New Roman" w:hAnsi="Arial" w:cs="Arial"/>
          <w:lang w:eastAsia="pl-PL"/>
        </w:rPr>
        <w:t xml:space="preserve">na </w:t>
      </w:r>
      <w:r w:rsidR="00764597">
        <w:rPr>
          <w:rFonts w:ascii="Arial" w:eastAsia="Times New Roman" w:hAnsi="Arial" w:cs="Arial"/>
          <w:lang w:eastAsia="pl-PL"/>
        </w:rPr>
        <w:t xml:space="preserve">czas </w:t>
      </w:r>
      <w:r w:rsidR="00FC213F">
        <w:rPr>
          <w:rFonts w:ascii="Arial" w:eastAsia="Times New Roman" w:hAnsi="Arial" w:cs="Arial"/>
          <w:lang w:eastAsia="pl-PL"/>
        </w:rPr>
        <w:t>okre</w:t>
      </w:r>
      <w:r w:rsidR="00764597">
        <w:rPr>
          <w:rFonts w:ascii="Arial" w:eastAsia="Times New Roman" w:hAnsi="Arial" w:cs="Arial"/>
          <w:lang w:eastAsia="pl-PL"/>
        </w:rPr>
        <w:t>ślony</w:t>
      </w:r>
      <w:r w:rsidR="00FC213F">
        <w:rPr>
          <w:rFonts w:ascii="Arial" w:eastAsia="Times New Roman" w:hAnsi="Arial" w:cs="Arial"/>
          <w:lang w:eastAsia="pl-PL"/>
        </w:rPr>
        <w:t xml:space="preserve"> </w:t>
      </w:r>
      <w:r w:rsidR="00764597">
        <w:rPr>
          <w:rFonts w:ascii="Arial" w:hAnsi="Arial" w:cs="Arial"/>
        </w:rPr>
        <w:t xml:space="preserve">od 1 listopada  2021 r. do 15 lutego 2024 r.  </w:t>
      </w:r>
      <w:r w:rsidR="00C25DD6">
        <w:rPr>
          <w:rFonts w:ascii="Arial" w:eastAsia="Times New Roman" w:hAnsi="Arial" w:cs="Arial"/>
          <w:lang w:eastAsia="pl-PL"/>
        </w:rPr>
        <w:t xml:space="preserve"> </w:t>
      </w:r>
      <w:r w:rsidR="00764597">
        <w:rPr>
          <w:rFonts w:ascii="Arial" w:eastAsia="Times New Roman" w:hAnsi="Arial" w:cs="Arial"/>
          <w:lang w:eastAsia="pl-PL"/>
        </w:rPr>
        <w:br/>
      </w:r>
      <w:r w:rsidR="00C25DD6">
        <w:rPr>
          <w:rFonts w:ascii="Arial" w:eastAsia="Times New Roman" w:hAnsi="Arial" w:cs="Arial"/>
          <w:lang w:eastAsia="pl-PL"/>
        </w:rPr>
        <w:t xml:space="preserve">z możliwością przedłużenia. Umowa zostanie zawarta </w:t>
      </w:r>
      <w:r w:rsidR="00982E10" w:rsidRPr="003D3D5C">
        <w:rPr>
          <w:rFonts w:ascii="Arial" w:eastAsia="Times New Roman" w:hAnsi="Arial" w:cs="Arial"/>
          <w:lang w:eastAsia="pl-PL"/>
        </w:rPr>
        <w:t xml:space="preserve">po wyrażeniu zgody Wydziału Mienia </w:t>
      </w:r>
      <w:r w:rsidR="00764597">
        <w:rPr>
          <w:rFonts w:ascii="Arial" w:eastAsia="Times New Roman" w:hAnsi="Arial" w:cs="Arial"/>
          <w:lang w:eastAsia="pl-PL"/>
        </w:rPr>
        <w:br/>
      </w:r>
      <w:r w:rsidR="00982E10" w:rsidRPr="003D3D5C">
        <w:rPr>
          <w:rFonts w:ascii="Arial" w:eastAsia="Times New Roman" w:hAnsi="Arial" w:cs="Arial"/>
          <w:lang w:eastAsia="pl-PL"/>
        </w:rPr>
        <w:t>i Geodezji Urzędu Miasta Bydgoszczy.</w:t>
      </w:r>
    </w:p>
    <w:p w14:paraId="17B1061A" w14:textId="532E9D3E" w:rsidR="003D3D5C" w:rsidRDefault="00FC0DBF" w:rsidP="003E4614">
      <w:pPr>
        <w:rPr>
          <w:rFonts w:ascii="Arial" w:hAnsi="Arial" w:cs="Arial"/>
        </w:rPr>
      </w:pPr>
      <w:r w:rsidRPr="003D3D5C">
        <w:rPr>
          <w:rFonts w:ascii="Arial" w:hAnsi="Arial" w:cs="Arial"/>
        </w:rPr>
        <w:t xml:space="preserve">b) </w:t>
      </w:r>
      <w:r w:rsidR="007C6BBA" w:rsidRPr="003D3D5C">
        <w:rPr>
          <w:rFonts w:ascii="Arial" w:eastAsia="Times New Roman" w:hAnsi="Arial" w:cs="Arial"/>
          <w:lang w:eastAsia="pl-PL"/>
        </w:rPr>
        <w:t>M</w:t>
      </w:r>
      <w:r w:rsidR="003E4614" w:rsidRPr="003D3D5C">
        <w:rPr>
          <w:rFonts w:ascii="Arial" w:eastAsia="Times New Roman" w:hAnsi="Arial" w:cs="Arial"/>
          <w:lang w:eastAsia="pl-PL"/>
        </w:rPr>
        <w:t xml:space="preserve">inimalna stawka dzierżawy </w:t>
      </w:r>
      <w:r w:rsidR="00982E10" w:rsidRPr="003D3D5C">
        <w:rPr>
          <w:rFonts w:ascii="Arial" w:hAnsi="Arial" w:cs="Arial"/>
        </w:rPr>
        <w:t>(cena wywoławcza) w ujęciu – miesięczny</w:t>
      </w:r>
      <w:r w:rsidR="00791148" w:rsidRPr="003D3D5C">
        <w:rPr>
          <w:rFonts w:ascii="Arial" w:hAnsi="Arial" w:cs="Arial"/>
        </w:rPr>
        <w:t>m</w:t>
      </w:r>
      <w:r w:rsidR="00982E10" w:rsidRPr="003D3D5C">
        <w:rPr>
          <w:rFonts w:ascii="Arial" w:hAnsi="Arial" w:cs="Arial"/>
        </w:rPr>
        <w:t xml:space="preserve"> czynsz wynosi: </w:t>
      </w:r>
      <w:r w:rsidR="00791148" w:rsidRPr="003D3D5C">
        <w:rPr>
          <w:rFonts w:ascii="Arial" w:hAnsi="Arial" w:cs="Arial"/>
        </w:rPr>
        <w:t>15</w:t>
      </w:r>
      <w:r w:rsidR="00EC39D0">
        <w:rPr>
          <w:rFonts w:ascii="Arial" w:hAnsi="Arial" w:cs="Arial"/>
        </w:rPr>
        <w:t xml:space="preserve">.000,00 </w:t>
      </w:r>
      <w:r w:rsidR="00791148" w:rsidRPr="003D3D5C">
        <w:rPr>
          <w:rFonts w:ascii="Arial" w:hAnsi="Arial" w:cs="Arial"/>
        </w:rPr>
        <w:t xml:space="preserve">tys. </w:t>
      </w:r>
      <w:r w:rsidR="00982E10" w:rsidRPr="003D3D5C">
        <w:rPr>
          <w:rFonts w:ascii="Arial" w:hAnsi="Arial" w:cs="Arial"/>
        </w:rPr>
        <w:t>zł netto</w:t>
      </w:r>
      <w:r w:rsidR="00EC39D0">
        <w:rPr>
          <w:rFonts w:ascii="Arial" w:hAnsi="Arial" w:cs="Arial"/>
        </w:rPr>
        <w:t xml:space="preserve"> (słownie: piętnaście tysięcy złotych </w:t>
      </w:r>
      <w:r w:rsidR="005A4336">
        <w:rPr>
          <w:rFonts w:ascii="Arial" w:hAnsi="Arial" w:cs="Arial"/>
        </w:rPr>
        <w:t>00/100</w:t>
      </w:r>
      <w:r w:rsidR="00EC39D0">
        <w:rPr>
          <w:rFonts w:ascii="Arial" w:hAnsi="Arial" w:cs="Arial"/>
        </w:rPr>
        <w:t>)</w:t>
      </w:r>
      <w:r w:rsidR="005A4336">
        <w:rPr>
          <w:rFonts w:ascii="Arial" w:hAnsi="Arial" w:cs="Arial"/>
        </w:rPr>
        <w:t>.</w:t>
      </w:r>
      <w:r w:rsidR="003D3D5C">
        <w:rPr>
          <w:rFonts w:ascii="Arial" w:hAnsi="Arial" w:cs="Arial"/>
        </w:rPr>
        <w:br/>
      </w:r>
      <w:r w:rsidR="003D3D5C" w:rsidRPr="003D3D5C">
        <w:rPr>
          <w:rFonts w:ascii="Arial" w:hAnsi="Arial" w:cs="Arial"/>
        </w:rPr>
        <w:t xml:space="preserve">Kwota ta będzie w kolejnych latach powiększana o roczny wskaźnik wzrostu cen towarów </w:t>
      </w:r>
      <w:r w:rsidR="003D3D5C" w:rsidRPr="003D3D5C">
        <w:rPr>
          <w:rFonts w:ascii="Arial" w:hAnsi="Arial" w:cs="Arial"/>
        </w:rPr>
        <w:br/>
        <w:t>i usług konsumpcyjnych ogłaszanych corocznie przez Prezesa GUS.</w:t>
      </w:r>
    </w:p>
    <w:p w14:paraId="5AD21182" w14:textId="77777777" w:rsidR="005A4336" w:rsidRDefault="003D3D5C" w:rsidP="003E4614">
      <w:pPr>
        <w:rPr>
          <w:rFonts w:ascii="Arial" w:hAnsi="Arial" w:cs="Arial"/>
        </w:rPr>
      </w:pPr>
      <w:r>
        <w:rPr>
          <w:rFonts w:ascii="Arial" w:hAnsi="Arial" w:cs="Arial"/>
        </w:rPr>
        <w:t>c) Refundacja przez Dzierżawc</w:t>
      </w:r>
      <w:r w:rsidR="005A4336">
        <w:rPr>
          <w:rFonts w:ascii="Arial" w:hAnsi="Arial" w:cs="Arial"/>
        </w:rPr>
        <w:t>ę</w:t>
      </w:r>
      <w:r>
        <w:rPr>
          <w:rFonts w:ascii="Arial" w:hAnsi="Arial" w:cs="Arial"/>
        </w:rPr>
        <w:t xml:space="preserve"> </w:t>
      </w:r>
      <w:r w:rsidR="005A4336">
        <w:rPr>
          <w:rFonts w:ascii="Arial" w:hAnsi="Arial" w:cs="Arial"/>
        </w:rPr>
        <w:t xml:space="preserve">kwot uiszczonego </w:t>
      </w:r>
      <w:r>
        <w:rPr>
          <w:rFonts w:ascii="Arial" w:hAnsi="Arial" w:cs="Arial"/>
        </w:rPr>
        <w:t xml:space="preserve">podatku od nieruchomości </w:t>
      </w:r>
      <w:r w:rsidR="005A4336">
        <w:rPr>
          <w:rFonts w:ascii="Arial" w:hAnsi="Arial" w:cs="Arial"/>
        </w:rPr>
        <w:t xml:space="preserve">oraz opłat za </w:t>
      </w:r>
      <w:r>
        <w:rPr>
          <w:rFonts w:ascii="Arial" w:hAnsi="Arial" w:cs="Arial"/>
        </w:rPr>
        <w:t>pob</w:t>
      </w:r>
      <w:r w:rsidR="005A4336">
        <w:rPr>
          <w:rFonts w:ascii="Arial" w:hAnsi="Arial" w:cs="Arial"/>
        </w:rPr>
        <w:t>ór</w:t>
      </w:r>
      <w:r>
        <w:rPr>
          <w:rFonts w:ascii="Arial" w:hAnsi="Arial" w:cs="Arial"/>
        </w:rPr>
        <w:t xml:space="preserve"> energii elektrycznej</w:t>
      </w:r>
      <w:r w:rsidR="005A4336">
        <w:rPr>
          <w:rFonts w:ascii="Arial" w:hAnsi="Arial" w:cs="Arial"/>
        </w:rPr>
        <w:t>.</w:t>
      </w:r>
    </w:p>
    <w:p w14:paraId="76B9F546" w14:textId="47F68669" w:rsidR="006C2B9E" w:rsidRPr="003D3D5C" w:rsidRDefault="003D3D5C" w:rsidP="003E4614">
      <w:pPr>
        <w:rPr>
          <w:rFonts w:ascii="Arial" w:eastAsia="Times New Roman" w:hAnsi="Arial" w:cs="Arial"/>
          <w:lang w:eastAsia="pl-PL"/>
        </w:rPr>
      </w:pPr>
      <w:r>
        <w:rPr>
          <w:rFonts w:ascii="Arial" w:hAnsi="Arial" w:cs="Arial"/>
        </w:rPr>
        <w:t>d</w:t>
      </w:r>
      <w:r w:rsidR="00982E10" w:rsidRPr="003D3D5C">
        <w:rPr>
          <w:rFonts w:ascii="Arial" w:hAnsi="Arial" w:cs="Arial"/>
        </w:rPr>
        <w:t xml:space="preserve">) </w:t>
      </w:r>
      <w:r w:rsidR="00591ED2" w:rsidRPr="003D3D5C">
        <w:rPr>
          <w:rFonts w:ascii="Arial" w:hAnsi="Arial" w:cs="Arial"/>
        </w:rPr>
        <w:t>W</w:t>
      </w:r>
      <w:r w:rsidR="00866525" w:rsidRPr="003D3D5C">
        <w:rPr>
          <w:rFonts w:ascii="Arial" w:hAnsi="Arial" w:cs="Arial"/>
        </w:rPr>
        <w:t xml:space="preserve">ymagania dotyczące </w:t>
      </w:r>
      <w:r w:rsidR="00B25F05" w:rsidRPr="003D3D5C">
        <w:rPr>
          <w:rFonts w:ascii="Arial" w:hAnsi="Arial" w:cs="Arial"/>
        </w:rPr>
        <w:t>dzier</w:t>
      </w:r>
      <w:r w:rsidR="00583360" w:rsidRPr="003D3D5C">
        <w:rPr>
          <w:rFonts w:ascii="Arial" w:hAnsi="Arial" w:cs="Arial"/>
        </w:rPr>
        <w:t>ż</w:t>
      </w:r>
      <w:r w:rsidR="00B25F05" w:rsidRPr="003D3D5C">
        <w:rPr>
          <w:rFonts w:ascii="Arial" w:hAnsi="Arial" w:cs="Arial"/>
        </w:rPr>
        <w:t>awy</w:t>
      </w:r>
      <w:r w:rsidR="00866525" w:rsidRPr="003D3D5C">
        <w:rPr>
          <w:rFonts w:ascii="Arial" w:hAnsi="Arial" w:cs="Arial"/>
        </w:rPr>
        <w:t>:</w:t>
      </w:r>
    </w:p>
    <w:p w14:paraId="5D867F2E" w14:textId="59501466" w:rsidR="00583360" w:rsidRPr="003D3D5C" w:rsidRDefault="00B11C43" w:rsidP="00583360">
      <w:pPr>
        <w:pStyle w:val="Tekstpodstawowy"/>
        <w:numPr>
          <w:ilvl w:val="0"/>
          <w:numId w:val="4"/>
        </w:numPr>
        <w:spacing w:line="276" w:lineRule="auto"/>
        <w:rPr>
          <w:rFonts w:ascii="Arial" w:hAnsi="Arial" w:cs="Arial"/>
          <w:bCs/>
          <w:sz w:val="22"/>
          <w:szCs w:val="22"/>
        </w:rPr>
      </w:pPr>
      <w:r w:rsidRPr="003D3D5C">
        <w:rPr>
          <w:rFonts w:ascii="Arial" w:hAnsi="Arial" w:cs="Arial"/>
          <w:sz w:val="22"/>
          <w:szCs w:val="22"/>
        </w:rPr>
        <w:t>obiekt</w:t>
      </w:r>
      <w:r w:rsidR="008B6447" w:rsidRPr="003D3D5C">
        <w:rPr>
          <w:rFonts w:ascii="Arial" w:hAnsi="Arial" w:cs="Arial"/>
          <w:sz w:val="22"/>
          <w:szCs w:val="22"/>
        </w:rPr>
        <w:t xml:space="preserve"> wpisujący się w krajobraz</w:t>
      </w:r>
      <w:r w:rsidR="00583360" w:rsidRPr="003D3D5C">
        <w:rPr>
          <w:rFonts w:ascii="Arial" w:hAnsi="Arial" w:cs="Arial"/>
          <w:sz w:val="22"/>
          <w:szCs w:val="22"/>
        </w:rPr>
        <w:t xml:space="preserve"> </w:t>
      </w:r>
      <w:r w:rsidR="00EC39D0">
        <w:rPr>
          <w:rFonts w:ascii="Arial" w:hAnsi="Arial" w:cs="Arial"/>
          <w:sz w:val="22"/>
          <w:szCs w:val="22"/>
        </w:rPr>
        <w:t xml:space="preserve">Kompleksu </w:t>
      </w:r>
      <w:r w:rsidR="00583360" w:rsidRPr="003D3D5C">
        <w:rPr>
          <w:rFonts w:ascii="Arial" w:hAnsi="Arial" w:cs="Arial"/>
          <w:sz w:val="22"/>
          <w:szCs w:val="22"/>
        </w:rPr>
        <w:t>Parku Rozrywki</w:t>
      </w:r>
      <w:r w:rsidR="00EC39D0">
        <w:rPr>
          <w:rFonts w:ascii="Arial" w:hAnsi="Arial" w:cs="Arial"/>
          <w:sz w:val="22"/>
          <w:szCs w:val="22"/>
        </w:rPr>
        <w:t xml:space="preserve"> – Zaginiony Świat</w:t>
      </w:r>
      <w:r w:rsidR="008B6447" w:rsidRPr="003D3D5C">
        <w:rPr>
          <w:rFonts w:ascii="Arial" w:hAnsi="Arial" w:cs="Arial"/>
          <w:sz w:val="22"/>
          <w:szCs w:val="22"/>
        </w:rPr>
        <w:t>,</w:t>
      </w:r>
      <w:r w:rsidR="00454EDE" w:rsidRPr="003D3D5C">
        <w:rPr>
          <w:rFonts w:ascii="Arial" w:hAnsi="Arial" w:cs="Arial"/>
          <w:sz w:val="22"/>
          <w:szCs w:val="22"/>
        </w:rPr>
        <w:t xml:space="preserve"> </w:t>
      </w:r>
      <w:r w:rsidR="00583360" w:rsidRPr="003D3D5C">
        <w:rPr>
          <w:rFonts w:ascii="Arial" w:hAnsi="Arial" w:cs="Arial"/>
          <w:bCs/>
          <w:sz w:val="22"/>
          <w:szCs w:val="22"/>
        </w:rPr>
        <w:t xml:space="preserve">Dzierżawca zobowiązany jest do montażu infrastruktury, elementów Parku Iluminacji w sposób niezakłócający funkcjonowania działalności Leśnego </w:t>
      </w:r>
      <w:proofErr w:type="spellStart"/>
      <w:r w:rsidR="00583360" w:rsidRPr="003D3D5C">
        <w:rPr>
          <w:rFonts w:ascii="Arial" w:hAnsi="Arial" w:cs="Arial"/>
          <w:bCs/>
          <w:sz w:val="22"/>
          <w:szCs w:val="22"/>
        </w:rPr>
        <w:t>Parku</w:t>
      </w:r>
      <w:r w:rsidR="005A4336">
        <w:rPr>
          <w:rFonts w:ascii="Arial" w:hAnsi="Arial" w:cs="Arial"/>
          <w:bCs/>
          <w:sz w:val="22"/>
          <w:szCs w:val="22"/>
        </w:rPr>
        <w:t>,</w:t>
      </w:r>
      <w:r w:rsidR="00583360" w:rsidRPr="003D3D5C">
        <w:rPr>
          <w:rFonts w:ascii="Arial" w:hAnsi="Arial" w:cs="Arial"/>
          <w:bCs/>
          <w:sz w:val="22"/>
          <w:szCs w:val="22"/>
        </w:rPr>
        <w:t>z</w:t>
      </w:r>
      <w:proofErr w:type="spellEnd"/>
      <w:r w:rsidR="00583360" w:rsidRPr="003D3D5C">
        <w:rPr>
          <w:rFonts w:ascii="Arial" w:hAnsi="Arial" w:cs="Arial"/>
          <w:bCs/>
          <w:sz w:val="22"/>
          <w:szCs w:val="22"/>
        </w:rPr>
        <w:t xml:space="preserve"> zachowaniem wszelkich zasad bezpieczeństwa. Wszelkie przygotowane elementy będą es</w:t>
      </w:r>
      <w:r w:rsidR="00835F15" w:rsidRPr="003D3D5C">
        <w:rPr>
          <w:rFonts w:ascii="Arial" w:hAnsi="Arial" w:cs="Arial"/>
          <w:bCs/>
          <w:sz w:val="22"/>
          <w:szCs w:val="22"/>
        </w:rPr>
        <w:t>t</w:t>
      </w:r>
      <w:r w:rsidR="00583360" w:rsidRPr="003D3D5C">
        <w:rPr>
          <w:rFonts w:ascii="Arial" w:hAnsi="Arial" w:cs="Arial"/>
          <w:bCs/>
          <w:sz w:val="22"/>
          <w:szCs w:val="22"/>
        </w:rPr>
        <w:t>etyczne</w:t>
      </w:r>
      <w:r w:rsidR="00262777">
        <w:rPr>
          <w:rFonts w:ascii="Arial" w:hAnsi="Arial" w:cs="Arial"/>
          <w:bCs/>
          <w:sz w:val="22"/>
          <w:szCs w:val="22"/>
        </w:rPr>
        <w:t xml:space="preserve"> i bezpieczne.</w:t>
      </w:r>
    </w:p>
    <w:p w14:paraId="45F68398" w14:textId="0F5A4954" w:rsidR="00982E10" w:rsidRPr="003D3D5C" w:rsidRDefault="00B32CAB" w:rsidP="00D44B2E">
      <w:pPr>
        <w:pStyle w:val="Tekstpodstawowy"/>
        <w:numPr>
          <w:ilvl w:val="0"/>
          <w:numId w:val="4"/>
        </w:numPr>
        <w:spacing w:line="276" w:lineRule="auto"/>
        <w:rPr>
          <w:rFonts w:ascii="Arial" w:hAnsi="Arial" w:cs="Arial"/>
          <w:bCs/>
          <w:sz w:val="22"/>
          <w:szCs w:val="22"/>
        </w:rPr>
      </w:pPr>
      <w:r w:rsidRPr="003D3D5C">
        <w:rPr>
          <w:rFonts w:ascii="Arial" w:hAnsi="Arial" w:cs="Arial"/>
          <w:color w:val="000000"/>
          <w:sz w:val="22"/>
          <w:szCs w:val="22"/>
        </w:rPr>
        <w:t>a</w:t>
      </w:r>
      <w:r w:rsidR="00982E10" w:rsidRPr="003D3D5C">
        <w:rPr>
          <w:rFonts w:ascii="Arial" w:hAnsi="Arial" w:cs="Arial"/>
          <w:color w:val="000000"/>
          <w:sz w:val="22"/>
          <w:szCs w:val="22"/>
        </w:rPr>
        <w:t xml:space="preserve">kceptowane przez Wydzierżawiającego i możliwe do realizacji formy działalności to prowadzenie działalności </w:t>
      </w:r>
      <w:r w:rsidR="00583360" w:rsidRPr="003D3D5C">
        <w:rPr>
          <w:rFonts w:ascii="Arial" w:hAnsi="Arial" w:cs="Arial"/>
          <w:color w:val="000000"/>
          <w:sz w:val="22"/>
          <w:szCs w:val="22"/>
        </w:rPr>
        <w:t>rekreacyjnej, edukacyjnej i g</w:t>
      </w:r>
      <w:r w:rsidR="00982E10" w:rsidRPr="003D3D5C">
        <w:rPr>
          <w:rFonts w:ascii="Arial" w:hAnsi="Arial" w:cs="Arial"/>
          <w:color w:val="000000"/>
          <w:sz w:val="22"/>
          <w:szCs w:val="22"/>
        </w:rPr>
        <w:t>astronomicznej.</w:t>
      </w:r>
    </w:p>
    <w:p w14:paraId="1D2349E5" w14:textId="6C212782" w:rsidR="00982E10" w:rsidRPr="003D3D5C" w:rsidRDefault="001E23A5" w:rsidP="00982E10">
      <w:pPr>
        <w:pStyle w:val="Tekstpodstawowy"/>
        <w:numPr>
          <w:ilvl w:val="0"/>
          <w:numId w:val="4"/>
        </w:numPr>
        <w:spacing w:line="276" w:lineRule="auto"/>
        <w:rPr>
          <w:rFonts w:ascii="Arial" w:hAnsi="Arial" w:cs="Arial"/>
          <w:bCs/>
          <w:sz w:val="22"/>
          <w:szCs w:val="22"/>
        </w:rPr>
      </w:pPr>
      <w:r w:rsidRPr="003D3D5C">
        <w:rPr>
          <w:rFonts w:ascii="Arial" w:hAnsi="Arial" w:cs="Arial"/>
          <w:color w:val="000000"/>
          <w:sz w:val="22"/>
          <w:szCs w:val="22"/>
        </w:rPr>
        <w:lastRenderedPageBreak/>
        <w:t>d</w:t>
      </w:r>
      <w:r w:rsidR="00982E10" w:rsidRPr="003D3D5C">
        <w:rPr>
          <w:rFonts w:ascii="Arial" w:hAnsi="Arial" w:cs="Arial"/>
          <w:color w:val="000000"/>
          <w:sz w:val="22"/>
          <w:szCs w:val="22"/>
        </w:rPr>
        <w:t>odatkowa działalność to współpraca z Wydzierżawiającym w zakresie obsługi imprez okolicznościowych i plenerowych.</w:t>
      </w:r>
    </w:p>
    <w:p w14:paraId="33081F7A" w14:textId="681693C9" w:rsidR="006F768F" w:rsidRPr="008C03A6" w:rsidRDefault="003D3D5C" w:rsidP="008C03A6">
      <w:pPr>
        <w:jc w:val="both"/>
        <w:rPr>
          <w:rFonts w:ascii="Arial" w:eastAsia="Times New Roman" w:hAnsi="Arial" w:cs="Arial"/>
          <w:lang w:eastAsia="pl-PL"/>
        </w:rPr>
      </w:pPr>
      <w:r>
        <w:rPr>
          <w:rFonts w:ascii="Arial" w:eastAsia="Times New Roman" w:hAnsi="Arial" w:cs="Arial"/>
          <w:lang w:eastAsia="pl-PL"/>
        </w:rPr>
        <w:t>e</w:t>
      </w:r>
      <w:r w:rsidR="0064521F" w:rsidRPr="003D3D5C">
        <w:rPr>
          <w:rFonts w:ascii="Arial" w:eastAsia="Times New Roman" w:hAnsi="Arial" w:cs="Arial"/>
          <w:lang w:eastAsia="pl-PL"/>
        </w:rPr>
        <w:t xml:space="preserve">) </w:t>
      </w:r>
      <w:r w:rsidR="00BC722C" w:rsidRPr="003D3D5C">
        <w:rPr>
          <w:rFonts w:ascii="Arial" w:eastAsia="Times New Roman" w:hAnsi="Arial" w:cs="Arial"/>
          <w:lang w:eastAsia="pl-PL"/>
        </w:rPr>
        <w:t>N</w:t>
      </w:r>
      <w:r w:rsidR="00866525" w:rsidRPr="003D3D5C">
        <w:rPr>
          <w:rFonts w:ascii="Arial" w:eastAsia="Times New Roman" w:hAnsi="Arial" w:cs="Arial"/>
          <w:lang w:eastAsia="pl-PL"/>
        </w:rPr>
        <w:t>a prowadzenie działalności należy uzyskać wszelkie</w:t>
      </w:r>
      <w:r w:rsidR="006C2B9E" w:rsidRPr="003D3D5C">
        <w:rPr>
          <w:rFonts w:ascii="Arial" w:eastAsia="Times New Roman" w:hAnsi="Arial" w:cs="Arial"/>
          <w:lang w:eastAsia="pl-PL"/>
        </w:rPr>
        <w:t xml:space="preserve"> przewidziane prawem </w:t>
      </w:r>
      <w:r w:rsidR="005A4336">
        <w:rPr>
          <w:rFonts w:ascii="Arial" w:eastAsia="Times New Roman" w:hAnsi="Arial" w:cs="Arial"/>
          <w:lang w:eastAsia="pl-PL"/>
        </w:rPr>
        <w:br/>
      </w:r>
      <w:r w:rsidR="00C4093D" w:rsidRPr="003D3D5C">
        <w:rPr>
          <w:rFonts w:ascii="Arial" w:eastAsia="Times New Roman" w:hAnsi="Arial" w:cs="Arial"/>
          <w:lang w:eastAsia="pl-PL"/>
        </w:rPr>
        <w:t xml:space="preserve">w tym </w:t>
      </w:r>
      <w:r w:rsidR="00C4093D" w:rsidRPr="003D3D5C">
        <w:rPr>
          <w:rFonts w:ascii="Arial" w:hAnsi="Arial" w:cs="Arial"/>
          <w:bCs/>
        </w:rPr>
        <w:t>zgłoszenia  właściwemu organowi administracyjnemu</w:t>
      </w:r>
      <w:r w:rsidR="00C4093D">
        <w:rPr>
          <w:rFonts w:ascii="Arial" w:hAnsi="Arial" w:cs="Arial"/>
          <w:bCs/>
        </w:rPr>
        <w:t>, wszelkich robót budowlanych wymagających takiego zgłoszenia, zgodnie z art. 29 i art. 30 Ustawy Prawo Budowlane, realizowanych  na terenie dzierżawy</w:t>
      </w:r>
      <w:r w:rsidR="005A4336">
        <w:rPr>
          <w:rFonts w:ascii="Arial" w:hAnsi="Arial" w:cs="Arial"/>
          <w:bCs/>
        </w:rPr>
        <w:t>.</w:t>
      </w:r>
    </w:p>
    <w:p w14:paraId="5A8615A1" w14:textId="5D3D330A" w:rsidR="00BA5E8A" w:rsidRPr="00C41A02" w:rsidRDefault="004E3F84" w:rsidP="00866525">
      <w:pPr>
        <w:rPr>
          <w:rFonts w:ascii="Arial" w:hAnsi="Arial" w:cs="Arial"/>
          <w:u w:val="single"/>
        </w:rPr>
      </w:pPr>
      <w:r>
        <w:rPr>
          <w:rFonts w:ascii="Arial" w:hAnsi="Arial" w:cs="Arial"/>
          <w:u w:val="single"/>
        </w:rPr>
        <w:t>4.</w:t>
      </w:r>
      <w:r w:rsidR="00866525" w:rsidRPr="00C41A02">
        <w:rPr>
          <w:rFonts w:ascii="Arial" w:hAnsi="Arial" w:cs="Arial"/>
          <w:u w:val="single"/>
        </w:rPr>
        <w:t xml:space="preserve"> Sposób przekazania </w:t>
      </w:r>
      <w:r w:rsidR="006F768F">
        <w:rPr>
          <w:rFonts w:ascii="Arial" w:hAnsi="Arial" w:cs="Arial"/>
          <w:u w:val="single"/>
        </w:rPr>
        <w:t>terenu.</w:t>
      </w:r>
      <w:r w:rsidR="00866525" w:rsidRPr="00C41A02">
        <w:rPr>
          <w:rFonts w:ascii="Arial" w:hAnsi="Arial" w:cs="Arial"/>
          <w:u w:val="single"/>
        </w:rPr>
        <w:t> </w:t>
      </w:r>
    </w:p>
    <w:p w14:paraId="64F89C39" w14:textId="45307417" w:rsidR="00866525" w:rsidRDefault="00866525" w:rsidP="00BA5E8A">
      <w:pPr>
        <w:jc w:val="both"/>
        <w:rPr>
          <w:rFonts w:ascii="Arial" w:hAnsi="Arial" w:cs="Arial"/>
        </w:rPr>
      </w:pPr>
      <w:r>
        <w:rPr>
          <w:rFonts w:ascii="Arial" w:hAnsi="Arial" w:cs="Arial"/>
        </w:rPr>
        <w:t xml:space="preserve">Dzierżawca przejmuje teren, wszystkie prace związane z przygotowaniem terenu, posadowieniem </w:t>
      </w:r>
      <w:r w:rsidR="00583360">
        <w:rPr>
          <w:rFonts w:ascii="Arial" w:hAnsi="Arial" w:cs="Arial"/>
        </w:rPr>
        <w:t>elementów infrastruktury Parku Iluminacji</w:t>
      </w:r>
      <w:r w:rsidR="00FE5ACD">
        <w:rPr>
          <w:rFonts w:ascii="Arial" w:hAnsi="Arial" w:cs="Arial"/>
        </w:rPr>
        <w:t xml:space="preserve"> i</w:t>
      </w:r>
      <w:r w:rsidR="00583360">
        <w:rPr>
          <w:rFonts w:ascii="Arial" w:hAnsi="Arial" w:cs="Arial"/>
        </w:rPr>
        <w:t xml:space="preserve"> </w:t>
      </w:r>
      <w:r w:rsidR="00FE5ACD">
        <w:rPr>
          <w:rFonts w:ascii="Arial" w:hAnsi="Arial" w:cs="Arial"/>
        </w:rPr>
        <w:t>obiektów</w:t>
      </w:r>
      <w:r w:rsidR="00583360">
        <w:rPr>
          <w:rFonts w:ascii="Arial" w:hAnsi="Arial" w:cs="Arial"/>
        </w:rPr>
        <w:t xml:space="preserve">, </w:t>
      </w:r>
      <w:r>
        <w:rPr>
          <w:rFonts w:ascii="Arial" w:hAnsi="Arial" w:cs="Arial"/>
        </w:rPr>
        <w:t>odb</w:t>
      </w:r>
      <w:r w:rsidR="00FE5ACD">
        <w:rPr>
          <w:rFonts w:ascii="Arial" w:hAnsi="Arial" w:cs="Arial"/>
        </w:rPr>
        <w:t>ywa</w:t>
      </w:r>
      <w:r w:rsidR="00BA5E8A">
        <w:rPr>
          <w:rFonts w:ascii="Arial" w:hAnsi="Arial" w:cs="Arial"/>
        </w:rPr>
        <w:t xml:space="preserve"> się staraniem </w:t>
      </w:r>
      <w:r w:rsidR="005A4336">
        <w:rPr>
          <w:rFonts w:ascii="Arial" w:hAnsi="Arial" w:cs="Arial"/>
        </w:rPr>
        <w:br/>
      </w:r>
      <w:r w:rsidR="00BA5E8A">
        <w:rPr>
          <w:rFonts w:ascii="Arial" w:hAnsi="Arial" w:cs="Arial"/>
        </w:rPr>
        <w:t>i na koszt D</w:t>
      </w:r>
      <w:r>
        <w:rPr>
          <w:rFonts w:ascii="Arial" w:hAnsi="Arial" w:cs="Arial"/>
        </w:rPr>
        <w:t>zierżawcy (bez żądania zwrotu poniesionych nakładów) i muszą uzyskać pisemną zgodę Wydzierżawiającego.</w:t>
      </w:r>
    </w:p>
    <w:p w14:paraId="308E35A3" w14:textId="77777777" w:rsidR="004E3F84" w:rsidRDefault="004E3F84" w:rsidP="000E7FB2">
      <w:pPr>
        <w:rPr>
          <w:rFonts w:ascii="Arial" w:hAnsi="Arial" w:cs="Arial"/>
          <w:u w:val="single"/>
        </w:rPr>
      </w:pPr>
    </w:p>
    <w:p w14:paraId="1D7FE8E6" w14:textId="1566680D" w:rsidR="005A4336" w:rsidRPr="005A4336" w:rsidRDefault="005A4336" w:rsidP="005A4336">
      <w:pPr>
        <w:spacing w:line="276" w:lineRule="auto"/>
        <w:jc w:val="both"/>
        <w:rPr>
          <w:rFonts w:ascii="Arial" w:hAnsi="Arial" w:cs="Arial"/>
          <w:u w:val="single"/>
        </w:rPr>
      </w:pPr>
      <w:r>
        <w:rPr>
          <w:rFonts w:ascii="Arial" w:hAnsi="Arial" w:cs="Arial"/>
          <w:u w:val="single"/>
        </w:rPr>
        <w:t>5.</w:t>
      </w:r>
      <w:r w:rsidR="000E7FB2" w:rsidRPr="005A4336">
        <w:rPr>
          <w:rFonts w:ascii="Arial" w:hAnsi="Arial" w:cs="Arial"/>
          <w:u w:val="single"/>
        </w:rPr>
        <w:t xml:space="preserve">Sposób przygotowania </w:t>
      </w:r>
      <w:r w:rsidR="00866525" w:rsidRPr="005A4336">
        <w:rPr>
          <w:rFonts w:ascii="Arial" w:hAnsi="Arial" w:cs="Arial"/>
          <w:u w:val="single"/>
        </w:rPr>
        <w:t>oferty</w:t>
      </w:r>
      <w:r w:rsidR="00C10C34" w:rsidRPr="005A4336">
        <w:rPr>
          <w:rFonts w:ascii="Arial" w:hAnsi="Arial" w:cs="Arial"/>
          <w:u w:val="single"/>
        </w:rPr>
        <w:t>. </w:t>
      </w:r>
    </w:p>
    <w:p w14:paraId="5AAC7C83" w14:textId="5F60B1F8" w:rsidR="00866525" w:rsidRPr="005A4336" w:rsidRDefault="00C10C34" w:rsidP="005A4336">
      <w:pPr>
        <w:spacing w:line="276" w:lineRule="auto"/>
        <w:jc w:val="both"/>
        <w:rPr>
          <w:rFonts w:ascii="Arial" w:hAnsi="Arial" w:cs="Arial"/>
        </w:rPr>
      </w:pPr>
      <w:r w:rsidRPr="005A4336">
        <w:rPr>
          <w:rFonts w:ascii="Arial" w:hAnsi="Arial" w:cs="Arial"/>
        </w:rPr>
        <w:t>O</w:t>
      </w:r>
      <w:r w:rsidR="00866525" w:rsidRPr="005A4336">
        <w:rPr>
          <w:rFonts w:ascii="Arial" w:hAnsi="Arial" w:cs="Arial"/>
        </w:rPr>
        <w:t>ferty prosimy skutecznie składać na piśmie w za</w:t>
      </w:r>
      <w:r w:rsidR="000E7FB2" w:rsidRPr="005A4336">
        <w:rPr>
          <w:rFonts w:ascii="Arial" w:hAnsi="Arial" w:cs="Arial"/>
        </w:rPr>
        <w:t xml:space="preserve">mkniętych kopertach z dopiskiem </w:t>
      </w:r>
      <w:r w:rsidR="00866525" w:rsidRPr="005A4336">
        <w:rPr>
          <w:rFonts w:ascii="Arial" w:hAnsi="Arial" w:cs="Arial"/>
        </w:rPr>
        <w:t>„</w:t>
      </w:r>
      <w:r w:rsidR="0064521F" w:rsidRPr="005A4336">
        <w:rPr>
          <w:rFonts w:ascii="Arial" w:hAnsi="Arial" w:cs="Arial"/>
        </w:rPr>
        <w:t>K</w:t>
      </w:r>
      <w:r w:rsidR="00583360" w:rsidRPr="005A4336">
        <w:rPr>
          <w:rFonts w:ascii="Arial" w:hAnsi="Arial" w:cs="Arial"/>
        </w:rPr>
        <w:t xml:space="preserve">onkurs ofertowy na dzierżawę terenu w Parku Rozrywki w Bydgoszczy przy ul. </w:t>
      </w:r>
      <w:r w:rsidR="005A4336" w:rsidRPr="005A4336">
        <w:rPr>
          <w:rFonts w:ascii="Arial" w:hAnsi="Arial" w:cs="Arial"/>
        </w:rPr>
        <w:t>Rekreacyjnej”.</w:t>
      </w:r>
      <w:r w:rsidR="0064521F" w:rsidRPr="005A4336">
        <w:rPr>
          <w:rFonts w:ascii="Arial" w:hAnsi="Arial" w:cs="Arial"/>
        </w:rPr>
        <w:t xml:space="preserve"> </w:t>
      </w:r>
      <w:r w:rsidR="00866525" w:rsidRPr="005A4336">
        <w:rPr>
          <w:rFonts w:ascii="Arial" w:hAnsi="Arial" w:cs="Arial"/>
        </w:rPr>
        <w:t xml:space="preserve">Oferty </w:t>
      </w:r>
      <w:r w:rsidR="005E0357" w:rsidRPr="005A4336">
        <w:rPr>
          <w:rFonts w:ascii="Arial" w:hAnsi="Arial" w:cs="Arial"/>
        </w:rPr>
        <w:t>złożone w</w:t>
      </w:r>
      <w:r w:rsidR="00866525" w:rsidRPr="005A4336">
        <w:rPr>
          <w:rFonts w:ascii="Arial" w:hAnsi="Arial" w:cs="Arial"/>
        </w:rPr>
        <w:t xml:space="preserve"> niezamkniętej kopercie bądź oferty złożone po terminie zostaną </w:t>
      </w:r>
      <w:r w:rsidR="005A4336" w:rsidRPr="005A4336">
        <w:rPr>
          <w:rFonts w:ascii="Arial" w:hAnsi="Arial" w:cs="Arial"/>
        </w:rPr>
        <w:t xml:space="preserve"> </w:t>
      </w:r>
      <w:r w:rsidR="00866525" w:rsidRPr="005A4336">
        <w:rPr>
          <w:rFonts w:ascii="Arial" w:hAnsi="Arial" w:cs="Arial"/>
        </w:rPr>
        <w:t>zwrócone</w:t>
      </w:r>
      <w:r w:rsidR="005A4336" w:rsidRPr="005A4336">
        <w:rPr>
          <w:rFonts w:ascii="Arial" w:hAnsi="Arial" w:cs="Arial"/>
        </w:rPr>
        <w:t xml:space="preserve"> </w:t>
      </w:r>
      <w:r w:rsidR="00866525" w:rsidRPr="005A4336">
        <w:rPr>
          <w:rFonts w:ascii="Arial" w:hAnsi="Arial" w:cs="Arial"/>
        </w:rPr>
        <w:t>oferentowi.</w:t>
      </w:r>
    </w:p>
    <w:p w14:paraId="2631A6AD" w14:textId="01459F5B" w:rsidR="00866525" w:rsidRDefault="00866525" w:rsidP="004E3F84">
      <w:pPr>
        <w:spacing w:line="276" w:lineRule="auto"/>
        <w:rPr>
          <w:rFonts w:ascii="Arial" w:hAnsi="Arial" w:cs="Arial"/>
        </w:rPr>
      </w:pPr>
      <w:r>
        <w:rPr>
          <w:rFonts w:ascii="Arial" w:hAnsi="Arial" w:cs="Arial"/>
        </w:rPr>
        <w:t>Sprawę prowadzi:</w:t>
      </w:r>
      <w:r w:rsidR="005371D9">
        <w:rPr>
          <w:rFonts w:ascii="Arial" w:hAnsi="Arial" w:cs="Arial"/>
        </w:rPr>
        <w:br/>
      </w:r>
      <w:r w:rsidR="0064521F">
        <w:rPr>
          <w:rFonts w:ascii="Arial" w:hAnsi="Arial" w:cs="Arial"/>
        </w:rPr>
        <w:t xml:space="preserve">Bożena </w:t>
      </w:r>
      <w:proofErr w:type="spellStart"/>
      <w:r w:rsidR="0064521F">
        <w:rPr>
          <w:rFonts w:ascii="Arial" w:hAnsi="Arial" w:cs="Arial"/>
        </w:rPr>
        <w:t>Hennig</w:t>
      </w:r>
      <w:proofErr w:type="spellEnd"/>
      <w:r w:rsidR="0064521F">
        <w:rPr>
          <w:rFonts w:ascii="Arial" w:hAnsi="Arial" w:cs="Arial"/>
        </w:rPr>
        <w:t xml:space="preserve"> </w:t>
      </w:r>
      <w:r>
        <w:rPr>
          <w:rFonts w:ascii="Arial" w:hAnsi="Arial" w:cs="Arial"/>
        </w:rPr>
        <w:t xml:space="preserve"> – tel. 607 </w:t>
      </w:r>
      <w:r w:rsidR="0064521F">
        <w:rPr>
          <w:rFonts w:ascii="Arial" w:hAnsi="Arial" w:cs="Arial"/>
        </w:rPr>
        <w:t>88 00 24</w:t>
      </w:r>
      <w:r w:rsidR="005371D9">
        <w:rPr>
          <w:rFonts w:ascii="Arial" w:hAnsi="Arial" w:cs="Arial"/>
        </w:rPr>
        <w:br/>
      </w:r>
      <w:r>
        <w:rPr>
          <w:rFonts w:ascii="Arial" w:hAnsi="Arial" w:cs="Arial"/>
        </w:rPr>
        <w:t>Andrzej Kowalski – tel. 605 630 005.</w:t>
      </w:r>
    </w:p>
    <w:p w14:paraId="59D402B4" w14:textId="77777777" w:rsidR="004E3F84" w:rsidRDefault="004E3F84" w:rsidP="001058A2">
      <w:pPr>
        <w:rPr>
          <w:rFonts w:ascii="Arial" w:hAnsi="Arial" w:cs="Arial"/>
          <w:u w:val="single"/>
        </w:rPr>
      </w:pPr>
    </w:p>
    <w:p w14:paraId="357894A6" w14:textId="77777777" w:rsidR="001058A2" w:rsidRDefault="004E3F84" w:rsidP="001058A2">
      <w:pPr>
        <w:rPr>
          <w:rFonts w:ascii="Arial" w:hAnsi="Arial" w:cs="Arial"/>
        </w:rPr>
      </w:pPr>
      <w:r>
        <w:rPr>
          <w:rFonts w:ascii="Arial" w:hAnsi="Arial" w:cs="Arial"/>
          <w:u w:val="single"/>
        </w:rPr>
        <w:t>6</w:t>
      </w:r>
      <w:r w:rsidR="00866525">
        <w:rPr>
          <w:rFonts w:ascii="Arial" w:hAnsi="Arial" w:cs="Arial"/>
          <w:u w:val="single"/>
        </w:rPr>
        <w:t>.</w:t>
      </w:r>
      <w:r>
        <w:rPr>
          <w:rFonts w:ascii="Arial" w:hAnsi="Arial" w:cs="Arial"/>
          <w:u w:val="single"/>
        </w:rPr>
        <w:t xml:space="preserve"> </w:t>
      </w:r>
      <w:r w:rsidR="00866525">
        <w:rPr>
          <w:rFonts w:ascii="Arial" w:hAnsi="Arial" w:cs="Arial"/>
          <w:u w:val="single"/>
        </w:rPr>
        <w:t>Oferta winna zawierać:</w:t>
      </w:r>
      <w:r w:rsidR="00866525">
        <w:rPr>
          <w:rFonts w:ascii="Arial" w:hAnsi="Arial" w:cs="Arial"/>
        </w:rPr>
        <w:t> </w:t>
      </w:r>
    </w:p>
    <w:p w14:paraId="6DEB754D" w14:textId="77777777" w:rsidR="004E3F84" w:rsidRPr="00460AC4" w:rsidRDefault="004E3F84" w:rsidP="004E3F84">
      <w:pPr>
        <w:autoSpaceDE w:val="0"/>
        <w:autoSpaceDN w:val="0"/>
        <w:adjustRightInd w:val="0"/>
        <w:jc w:val="both"/>
        <w:rPr>
          <w:rFonts w:ascii="Arial" w:hAnsi="Arial" w:cs="Arial"/>
          <w:bCs/>
        </w:rPr>
      </w:pPr>
      <w:r w:rsidRPr="00460AC4">
        <w:rPr>
          <w:rFonts w:ascii="Arial" w:hAnsi="Arial" w:cs="Arial"/>
          <w:bCs/>
        </w:rPr>
        <w:t>a) formularz oferty</w:t>
      </w:r>
      <w:r>
        <w:rPr>
          <w:rFonts w:ascii="Arial" w:hAnsi="Arial" w:cs="Arial"/>
          <w:bCs/>
        </w:rPr>
        <w:t>;</w:t>
      </w:r>
    </w:p>
    <w:p w14:paraId="2A7CC66D" w14:textId="70B68DBF" w:rsidR="005A09EC" w:rsidRDefault="004E3F84" w:rsidP="005A09EC">
      <w:pPr>
        <w:pStyle w:val="Tekstpodstawowy"/>
        <w:spacing w:line="240" w:lineRule="auto"/>
        <w:rPr>
          <w:rFonts w:ascii="Arial" w:hAnsi="Arial" w:cs="Arial"/>
          <w:sz w:val="22"/>
          <w:szCs w:val="22"/>
        </w:rPr>
      </w:pPr>
      <w:r w:rsidRPr="00460AC4">
        <w:rPr>
          <w:rFonts w:ascii="Arial" w:hAnsi="Arial" w:cs="Arial"/>
          <w:bCs/>
        </w:rPr>
        <w:t>b)</w:t>
      </w:r>
      <w:r w:rsidR="00262777">
        <w:rPr>
          <w:rFonts w:ascii="Arial" w:hAnsi="Arial" w:cs="Arial"/>
          <w:sz w:val="22"/>
          <w:szCs w:val="22"/>
        </w:rPr>
        <w:t xml:space="preserve"> wstępny </w:t>
      </w:r>
      <w:r w:rsidR="00C50CA4">
        <w:rPr>
          <w:rFonts w:ascii="Arial" w:hAnsi="Arial" w:cs="Arial"/>
          <w:sz w:val="22"/>
          <w:szCs w:val="22"/>
        </w:rPr>
        <w:t xml:space="preserve">projekt </w:t>
      </w:r>
      <w:r w:rsidR="00262777">
        <w:rPr>
          <w:rFonts w:ascii="Arial" w:hAnsi="Arial" w:cs="Arial"/>
          <w:sz w:val="22"/>
          <w:szCs w:val="22"/>
        </w:rPr>
        <w:t xml:space="preserve">umiejscowienia parku iluminacji z </w:t>
      </w:r>
      <w:r w:rsidR="00C50CA4">
        <w:rPr>
          <w:rFonts w:ascii="Arial" w:hAnsi="Arial" w:cs="Arial"/>
          <w:sz w:val="22"/>
          <w:szCs w:val="22"/>
        </w:rPr>
        <w:t>uwzględni</w:t>
      </w:r>
      <w:r w:rsidR="00262777">
        <w:rPr>
          <w:rFonts w:ascii="Arial" w:hAnsi="Arial" w:cs="Arial"/>
          <w:sz w:val="22"/>
          <w:szCs w:val="22"/>
        </w:rPr>
        <w:t xml:space="preserve">eniem </w:t>
      </w:r>
      <w:r w:rsidR="00C50CA4">
        <w:rPr>
          <w:rFonts w:ascii="Arial" w:hAnsi="Arial" w:cs="Arial"/>
          <w:sz w:val="22"/>
          <w:szCs w:val="22"/>
        </w:rPr>
        <w:t>ukształtowani</w:t>
      </w:r>
      <w:r w:rsidR="00262777">
        <w:rPr>
          <w:rFonts w:ascii="Arial" w:hAnsi="Arial" w:cs="Arial"/>
          <w:sz w:val="22"/>
          <w:szCs w:val="22"/>
        </w:rPr>
        <w:t xml:space="preserve">a </w:t>
      </w:r>
      <w:r w:rsidR="00C50CA4">
        <w:rPr>
          <w:rFonts w:ascii="Arial" w:hAnsi="Arial" w:cs="Arial"/>
          <w:sz w:val="22"/>
          <w:szCs w:val="22"/>
        </w:rPr>
        <w:t xml:space="preserve">najbliższego terenu </w:t>
      </w:r>
      <w:r w:rsidR="00C50CA4" w:rsidRPr="00E27ABB">
        <w:rPr>
          <w:rFonts w:ascii="Arial" w:hAnsi="Arial" w:cs="Arial"/>
          <w:sz w:val="22"/>
          <w:szCs w:val="22"/>
        </w:rPr>
        <w:t>i infrastruktur</w:t>
      </w:r>
      <w:r w:rsidR="00262777">
        <w:rPr>
          <w:rFonts w:ascii="Arial" w:hAnsi="Arial" w:cs="Arial"/>
          <w:sz w:val="22"/>
          <w:szCs w:val="22"/>
        </w:rPr>
        <w:t xml:space="preserve">y </w:t>
      </w:r>
      <w:r w:rsidR="00C50CA4">
        <w:rPr>
          <w:rFonts w:ascii="Arial" w:hAnsi="Arial" w:cs="Arial"/>
          <w:sz w:val="22"/>
          <w:szCs w:val="22"/>
        </w:rPr>
        <w:t>znajdując</w:t>
      </w:r>
      <w:r w:rsidR="00262777">
        <w:rPr>
          <w:rFonts w:ascii="Arial" w:hAnsi="Arial" w:cs="Arial"/>
          <w:sz w:val="22"/>
          <w:szCs w:val="22"/>
        </w:rPr>
        <w:t>ej</w:t>
      </w:r>
      <w:r w:rsidR="00C50CA4">
        <w:rPr>
          <w:rFonts w:ascii="Arial" w:hAnsi="Arial" w:cs="Arial"/>
          <w:sz w:val="22"/>
          <w:szCs w:val="22"/>
        </w:rPr>
        <w:t xml:space="preserve"> się w pobli</w:t>
      </w:r>
      <w:r w:rsidR="005A4336">
        <w:rPr>
          <w:rFonts w:ascii="Arial" w:hAnsi="Arial" w:cs="Arial"/>
          <w:sz w:val="22"/>
          <w:szCs w:val="22"/>
        </w:rPr>
        <w:t>skim otoczeniu</w:t>
      </w:r>
      <w:r w:rsidR="005A09EC">
        <w:rPr>
          <w:rFonts w:ascii="Arial" w:hAnsi="Arial" w:cs="Arial"/>
          <w:sz w:val="22"/>
          <w:szCs w:val="22"/>
        </w:rPr>
        <w:t>;</w:t>
      </w:r>
    </w:p>
    <w:p w14:paraId="7BB21C0F" w14:textId="77777777" w:rsidR="005A09EC" w:rsidRDefault="005A09EC" w:rsidP="005A09EC">
      <w:pPr>
        <w:pStyle w:val="Tekstpodstawowy"/>
        <w:spacing w:line="240" w:lineRule="auto"/>
        <w:rPr>
          <w:rFonts w:ascii="Arial" w:hAnsi="Arial" w:cs="Arial"/>
          <w:sz w:val="22"/>
          <w:szCs w:val="22"/>
        </w:rPr>
      </w:pPr>
    </w:p>
    <w:p w14:paraId="46CABE9E" w14:textId="402E7779" w:rsidR="005A09EC" w:rsidRPr="005A09EC" w:rsidRDefault="005A09EC" w:rsidP="005A09EC">
      <w:pPr>
        <w:pStyle w:val="Tekstpodstawowy"/>
        <w:spacing w:line="240" w:lineRule="auto"/>
        <w:rPr>
          <w:rFonts w:ascii="Arial" w:hAnsi="Arial" w:cs="Arial"/>
          <w:sz w:val="22"/>
          <w:szCs w:val="22"/>
        </w:rPr>
      </w:pPr>
      <w:r>
        <w:rPr>
          <w:rFonts w:ascii="Arial" w:hAnsi="Arial" w:cs="Arial"/>
          <w:sz w:val="22"/>
          <w:szCs w:val="22"/>
        </w:rPr>
        <w:t xml:space="preserve">c) </w:t>
      </w:r>
      <w:r w:rsidRPr="005A09EC">
        <w:rPr>
          <w:rFonts w:ascii="Arial" w:hAnsi="Arial" w:cs="Arial"/>
          <w:sz w:val="22"/>
          <w:szCs w:val="22"/>
        </w:rPr>
        <w:t>kosztorys szacunkowy nakładów finansowych;</w:t>
      </w:r>
    </w:p>
    <w:p w14:paraId="1B641B79" w14:textId="77777777" w:rsidR="005A09EC" w:rsidRDefault="005A09EC" w:rsidP="005A09EC">
      <w:pPr>
        <w:pStyle w:val="Tekstpodstawowy"/>
        <w:spacing w:line="240" w:lineRule="auto"/>
        <w:rPr>
          <w:rFonts w:ascii="Arial" w:hAnsi="Arial" w:cs="Arial"/>
          <w:sz w:val="22"/>
          <w:szCs w:val="22"/>
        </w:rPr>
      </w:pPr>
    </w:p>
    <w:p w14:paraId="020219D5" w14:textId="2668C961" w:rsidR="004E3F84" w:rsidRPr="005A09EC" w:rsidRDefault="005A09EC" w:rsidP="005A09EC">
      <w:pPr>
        <w:pStyle w:val="Tekstpodstawowy"/>
        <w:spacing w:line="240" w:lineRule="auto"/>
        <w:rPr>
          <w:rFonts w:ascii="Arial" w:hAnsi="Arial" w:cs="Arial"/>
          <w:sz w:val="22"/>
          <w:szCs w:val="22"/>
        </w:rPr>
      </w:pPr>
      <w:r>
        <w:rPr>
          <w:rFonts w:ascii="Arial" w:hAnsi="Arial" w:cs="Arial"/>
          <w:sz w:val="22"/>
          <w:szCs w:val="22"/>
        </w:rPr>
        <w:t>d</w:t>
      </w:r>
      <w:r w:rsidR="004E3F84" w:rsidRPr="005A09EC">
        <w:rPr>
          <w:rFonts w:ascii="Arial" w:hAnsi="Arial" w:cs="Arial"/>
          <w:sz w:val="22"/>
          <w:szCs w:val="22"/>
        </w:rPr>
        <w:t>) opłaconą polisę</w:t>
      </w:r>
      <w:r w:rsidR="00E17EC9">
        <w:rPr>
          <w:rFonts w:ascii="Arial" w:hAnsi="Arial" w:cs="Arial"/>
          <w:sz w:val="22"/>
          <w:szCs w:val="22"/>
        </w:rPr>
        <w:t xml:space="preserve"> dot. ubezpieczenia od odpowiedzialności cywilnej w zakresie działalności, </w:t>
      </w:r>
      <w:r w:rsidR="004E3F84" w:rsidRPr="005A09EC">
        <w:rPr>
          <w:rFonts w:ascii="Arial" w:hAnsi="Arial" w:cs="Arial"/>
          <w:sz w:val="22"/>
          <w:szCs w:val="22"/>
        </w:rPr>
        <w:t xml:space="preserve">a w przypadku jej braku, </w:t>
      </w:r>
      <w:r w:rsidR="00E17EC9">
        <w:rPr>
          <w:rFonts w:ascii="Arial" w:hAnsi="Arial" w:cs="Arial"/>
          <w:sz w:val="22"/>
          <w:szCs w:val="22"/>
        </w:rPr>
        <w:t xml:space="preserve">oświadczenie o opłacenie polisy w ciągu 30 dni od daty podpisania umowy. </w:t>
      </w:r>
    </w:p>
    <w:p w14:paraId="25A5A279" w14:textId="639227D2" w:rsidR="004E3F84" w:rsidRDefault="005A09EC" w:rsidP="004E3F84">
      <w:pPr>
        <w:widowControl w:val="0"/>
        <w:autoSpaceDE w:val="0"/>
        <w:autoSpaceDN w:val="0"/>
        <w:adjustRightInd w:val="0"/>
        <w:jc w:val="both"/>
        <w:rPr>
          <w:rFonts w:ascii="Arial" w:hAnsi="Arial" w:cs="Arial"/>
        </w:rPr>
      </w:pPr>
      <w:r>
        <w:rPr>
          <w:rFonts w:ascii="Arial" w:hAnsi="Arial" w:cs="Arial"/>
        </w:rPr>
        <w:t>e</w:t>
      </w:r>
      <w:r w:rsidR="004E3F84">
        <w:rPr>
          <w:rFonts w:ascii="Arial" w:hAnsi="Arial" w:cs="Arial"/>
        </w:rPr>
        <w:t xml:space="preserve">) </w:t>
      </w:r>
      <w:r w:rsidR="004E3F84" w:rsidRPr="00672C35">
        <w:rPr>
          <w:rFonts w:ascii="Arial" w:hAnsi="Arial" w:cs="Arial"/>
        </w:rPr>
        <w:t>aktualny odpis z właściwego rejestru lub zaświadczenie o wpisie do ewid</w:t>
      </w:r>
      <w:r w:rsidR="008E12D8">
        <w:rPr>
          <w:rFonts w:ascii="Arial" w:hAnsi="Arial" w:cs="Arial"/>
        </w:rPr>
        <w:t>encji działalności gospodarczej oferenta lub jego wspólników,</w:t>
      </w:r>
    </w:p>
    <w:p w14:paraId="5E56C83C" w14:textId="4B52C979" w:rsidR="004E3F84" w:rsidRDefault="005A09EC" w:rsidP="004E3F84">
      <w:pPr>
        <w:widowControl w:val="0"/>
        <w:autoSpaceDE w:val="0"/>
        <w:autoSpaceDN w:val="0"/>
        <w:adjustRightInd w:val="0"/>
        <w:jc w:val="both"/>
        <w:rPr>
          <w:rFonts w:ascii="Arial" w:hAnsi="Arial" w:cs="Arial"/>
        </w:rPr>
      </w:pPr>
      <w:r>
        <w:rPr>
          <w:rFonts w:ascii="Arial" w:hAnsi="Arial" w:cs="Arial"/>
        </w:rPr>
        <w:t>f</w:t>
      </w:r>
      <w:r w:rsidR="004E3F84">
        <w:rPr>
          <w:rFonts w:ascii="Arial" w:hAnsi="Arial" w:cs="Arial"/>
        </w:rPr>
        <w:t>) o</w:t>
      </w:r>
      <w:r w:rsidR="004E3F84" w:rsidRPr="00672C35">
        <w:rPr>
          <w:rFonts w:ascii="Arial" w:hAnsi="Arial" w:cs="Arial"/>
        </w:rPr>
        <w:t>świadczenie</w:t>
      </w:r>
      <w:r w:rsidR="00425CFF">
        <w:rPr>
          <w:rFonts w:ascii="Arial" w:hAnsi="Arial" w:cs="Arial"/>
        </w:rPr>
        <w:t xml:space="preserve"> oferenta lub jego wspólników </w:t>
      </w:r>
      <w:r w:rsidR="004E3F84" w:rsidRPr="00672C35">
        <w:rPr>
          <w:rFonts w:ascii="Arial" w:hAnsi="Arial" w:cs="Arial"/>
        </w:rPr>
        <w:t xml:space="preserve">o prowadzeniu działalność </w:t>
      </w:r>
      <w:r w:rsidR="008E12D8">
        <w:rPr>
          <w:rFonts w:ascii="Arial" w:hAnsi="Arial" w:cs="Arial"/>
        </w:rPr>
        <w:t>gospodarczej</w:t>
      </w:r>
      <w:r w:rsidR="00425CFF">
        <w:rPr>
          <w:rFonts w:ascii="Arial" w:hAnsi="Arial" w:cs="Arial"/>
        </w:rPr>
        <w:t xml:space="preserve"> minimum 1</w:t>
      </w:r>
      <w:r w:rsidR="005F6FE6">
        <w:rPr>
          <w:rFonts w:ascii="Arial" w:hAnsi="Arial" w:cs="Arial"/>
        </w:rPr>
        <w:t xml:space="preserve"> </w:t>
      </w:r>
      <w:r w:rsidR="00425CFF">
        <w:rPr>
          <w:rFonts w:ascii="Arial" w:hAnsi="Arial" w:cs="Arial"/>
        </w:rPr>
        <w:t xml:space="preserve">rok </w:t>
      </w:r>
      <w:r w:rsidR="008E12D8">
        <w:rPr>
          <w:rFonts w:ascii="Arial" w:hAnsi="Arial" w:cs="Arial"/>
        </w:rPr>
        <w:t xml:space="preserve"> w zakresie usług rekreacyjnych </w:t>
      </w:r>
      <w:r w:rsidR="00591ED2" w:rsidRPr="00672C35">
        <w:rPr>
          <w:rFonts w:ascii="Arial" w:hAnsi="Arial" w:cs="Arial"/>
        </w:rPr>
        <w:t>(</w:t>
      </w:r>
      <w:r w:rsidR="004E3F84" w:rsidRPr="00672C35">
        <w:rPr>
          <w:rFonts w:ascii="Arial" w:hAnsi="Arial" w:cs="Arial"/>
        </w:rPr>
        <w:t>oświadczenie winno zawierać adres, miejsca prowadzonej działalności);</w:t>
      </w:r>
    </w:p>
    <w:p w14:paraId="424C9331" w14:textId="2CDF7F88" w:rsidR="004E3F84" w:rsidRDefault="005A09EC" w:rsidP="004E3F84">
      <w:pPr>
        <w:widowControl w:val="0"/>
        <w:autoSpaceDE w:val="0"/>
        <w:autoSpaceDN w:val="0"/>
        <w:adjustRightInd w:val="0"/>
        <w:jc w:val="both"/>
        <w:rPr>
          <w:rFonts w:ascii="Arial" w:hAnsi="Arial" w:cs="Arial"/>
        </w:rPr>
      </w:pPr>
      <w:r>
        <w:rPr>
          <w:rFonts w:ascii="Arial" w:hAnsi="Arial" w:cs="Arial"/>
        </w:rPr>
        <w:t>g</w:t>
      </w:r>
      <w:r w:rsidR="004E3F84">
        <w:rPr>
          <w:rFonts w:ascii="Arial" w:hAnsi="Arial" w:cs="Arial"/>
        </w:rPr>
        <w:t xml:space="preserve">) </w:t>
      </w:r>
      <w:r w:rsidR="004E3F84" w:rsidRPr="00672C35">
        <w:rPr>
          <w:rFonts w:ascii="Arial" w:hAnsi="Arial" w:cs="Arial"/>
        </w:rPr>
        <w:t>kopię polecenia przelewu bądź dowodu wpłaty w kasie LPKiW wadium;</w:t>
      </w:r>
    </w:p>
    <w:p w14:paraId="0EB7A023" w14:textId="5FFAC1A5" w:rsidR="004E3F84" w:rsidRDefault="005A09EC" w:rsidP="004E3F84">
      <w:pPr>
        <w:widowControl w:val="0"/>
        <w:autoSpaceDE w:val="0"/>
        <w:autoSpaceDN w:val="0"/>
        <w:adjustRightInd w:val="0"/>
        <w:jc w:val="both"/>
        <w:rPr>
          <w:rFonts w:ascii="Arial" w:hAnsi="Arial" w:cs="Arial"/>
        </w:rPr>
      </w:pPr>
      <w:r>
        <w:rPr>
          <w:rFonts w:ascii="Arial" w:hAnsi="Arial" w:cs="Arial"/>
        </w:rPr>
        <w:t>h</w:t>
      </w:r>
      <w:r w:rsidR="004E3F84">
        <w:rPr>
          <w:rFonts w:ascii="Arial" w:hAnsi="Arial" w:cs="Arial"/>
        </w:rPr>
        <w:t xml:space="preserve">) </w:t>
      </w:r>
      <w:r w:rsidR="004E3F84" w:rsidRPr="00672C35">
        <w:rPr>
          <w:rFonts w:ascii="Arial" w:hAnsi="Arial" w:cs="Arial"/>
        </w:rPr>
        <w:t>oświadczenie o niekaralności;</w:t>
      </w:r>
    </w:p>
    <w:p w14:paraId="35871051" w14:textId="2E1FE953" w:rsidR="004E3F84" w:rsidRDefault="005A09EC" w:rsidP="004E3F84">
      <w:pPr>
        <w:widowControl w:val="0"/>
        <w:autoSpaceDE w:val="0"/>
        <w:autoSpaceDN w:val="0"/>
        <w:adjustRightInd w:val="0"/>
        <w:jc w:val="both"/>
        <w:rPr>
          <w:rFonts w:ascii="Arial" w:hAnsi="Arial" w:cs="Arial"/>
        </w:rPr>
      </w:pPr>
      <w:r>
        <w:rPr>
          <w:rFonts w:ascii="Arial" w:hAnsi="Arial" w:cs="Arial"/>
        </w:rPr>
        <w:t>i) oświadczenie RODO.</w:t>
      </w:r>
    </w:p>
    <w:p w14:paraId="1946E601" w14:textId="585FFE32" w:rsidR="00EC39D0" w:rsidRDefault="00EC39D0" w:rsidP="004E3F84">
      <w:pPr>
        <w:widowControl w:val="0"/>
        <w:autoSpaceDE w:val="0"/>
        <w:autoSpaceDN w:val="0"/>
        <w:adjustRightInd w:val="0"/>
        <w:jc w:val="both"/>
        <w:rPr>
          <w:rFonts w:ascii="Arial" w:hAnsi="Arial" w:cs="Arial"/>
        </w:rPr>
      </w:pPr>
    </w:p>
    <w:p w14:paraId="75A7A32C" w14:textId="77777777" w:rsidR="00262777" w:rsidRPr="00672C35" w:rsidRDefault="00262777" w:rsidP="004E3F84">
      <w:pPr>
        <w:widowControl w:val="0"/>
        <w:autoSpaceDE w:val="0"/>
        <w:autoSpaceDN w:val="0"/>
        <w:adjustRightInd w:val="0"/>
        <w:jc w:val="both"/>
        <w:rPr>
          <w:rFonts w:ascii="Arial" w:hAnsi="Arial" w:cs="Arial"/>
        </w:rPr>
      </w:pPr>
    </w:p>
    <w:p w14:paraId="5FF6097D" w14:textId="77777777" w:rsidR="004E3F84" w:rsidRDefault="004E3F84" w:rsidP="00866525">
      <w:pPr>
        <w:rPr>
          <w:rFonts w:ascii="Arial" w:hAnsi="Arial" w:cs="Arial"/>
          <w:u w:val="single"/>
        </w:rPr>
      </w:pPr>
      <w:r>
        <w:rPr>
          <w:rFonts w:ascii="Arial" w:hAnsi="Arial" w:cs="Arial"/>
          <w:u w:val="single"/>
        </w:rPr>
        <w:lastRenderedPageBreak/>
        <w:t>7</w:t>
      </w:r>
      <w:r w:rsidR="00866525">
        <w:rPr>
          <w:rFonts w:ascii="Arial" w:hAnsi="Arial" w:cs="Arial"/>
          <w:u w:val="single"/>
        </w:rPr>
        <w:t>. Wadium</w:t>
      </w:r>
      <w:r w:rsidR="00A13BF3">
        <w:rPr>
          <w:rFonts w:ascii="Arial" w:hAnsi="Arial" w:cs="Arial"/>
          <w:u w:val="single"/>
        </w:rPr>
        <w:t>.</w:t>
      </w:r>
    </w:p>
    <w:p w14:paraId="7CD6D779" w14:textId="464D8AD5" w:rsidR="00866525" w:rsidRDefault="00866525" w:rsidP="00577FA5">
      <w:pPr>
        <w:jc w:val="both"/>
        <w:rPr>
          <w:rFonts w:ascii="Arial" w:hAnsi="Arial" w:cs="Arial"/>
        </w:rPr>
      </w:pPr>
      <w:r>
        <w:rPr>
          <w:rFonts w:ascii="Arial" w:hAnsi="Arial" w:cs="Arial"/>
        </w:rPr>
        <w:t>a</w:t>
      </w:r>
      <w:r w:rsidR="00252DC7">
        <w:rPr>
          <w:rFonts w:ascii="Arial" w:hAnsi="Arial" w:cs="Arial"/>
        </w:rPr>
        <w:t>) Każdy O</w:t>
      </w:r>
      <w:r>
        <w:rPr>
          <w:rFonts w:ascii="Arial" w:hAnsi="Arial" w:cs="Arial"/>
        </w:rPr>
        <w:t xml:space="preserve">ferent zobowiązany jest do wniesienia wadium w wysokości </w:t>
      </w:r>
      <w:r w:rsidR="00835F15">
        <w:rPr>
          <w:rFonts w:ascii="Arial" w:hAnsi="Arial" w:cs="Arial"/>
        </w:rPr>
        <w:t>2</w:t>
      </w:r>
      <w:r>
        <w:rPr>
          <w:rFonts w:ascii="Arial" w:hAnsi="Arial" w:cs="Arial"/>
        </w:rPr>
        <w:t xml:space="preserve">.000,00 PLN </w:t>
      </w:r>
      <w:r w:rsidR="00514B5A">
        <w:rPr>
          <w:rFonts w:ascii="Arial" w:hAnsi="Arial" w:cs="Arial"/>
        </w:rPr>
        <w:t xml:space="preserve">    </w:t>
      </w:r>
      <w:r>
        <w:rPr>
          <w:rFonts w:ascii="Arial" w:hAnsi="Arial" w:cs="Arial"/>
        </w:rPr>
        <w:t xml:space="preserve">(słownie: </w:t>
      </w:r>
      <w:r w:rsidR="00835F15">
        <w:rPr>
          <w:rFonts w:ascii="Arial" w:hAnsi="Arial" w:cs="Arial"/>
        </w:rPr>
        <w:t xml:space="preserve">dwa </w:t>
      </w:r>
      <w:r>
        <w:rPr>
          <w:rFonts w:ascii="Arial" w:hAnsi="Arial" w:cs="Arial"/>
        </w:rPr>
        <w:t>tysiąc</w:t>
      </w:r>
      <w:r w:rsidR="00835F15">
        <w:rPr>
          <w:rFonts w:ascii="Arial" w:hAnsi="Arial" w:cs="Arial"/>
        </w:rPr>
        <w:t>e</w:t>
      </w:r>
      <w:r>
        <w:rPr>
          <w:rFonts w:ascii="Arial" w:hAnsi="Arial" w:cs="Arial"/>
        </w:rPr>
        <w:t xml:space="preserve"> złotych</w:t>
      </w:r>
      <w:r w:rsidR="004E3F84">
        <w:rPr>
          <w:rFonts w:ascii="Arial" w:hAnsi="Arial" w:cs="Arial"/>
        </w:rPr>
        <w:t xml:space="preserve"> 00/100</w:t>
      </w:r>
      <w:r>
        <w:rPr>
          <w:rFonts w:ascii="Arial" w:hAnsi="Arial" w:cs="Arial"/>
        </w:rPr>
        <w:t>).</w:t>
      </w:r>
    </w:p>
    <w:p w14:paraId="59153FB5" w14:textId="2871DCFB" w:rsidR="00866525" w:rsidRDefault="00866525" w:rsidP="00577FA5">
      <w:pPr>
        <w:jc w:val="both"/>
        <w:rPr>
          <w:rFonts w:ascii="Arial" w:hAnsi="Arial" w:cs="Arial"/>
        </w:rPr>
      </w:pPr>
      <w:r>
        <w:rPr>
          <w:rFonts w:ascii="Arial" w:hAnsi="Arial" w:cs="Arial"/>
        </w:rPr>
        <w:t>b)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„Dzierżawa </w:t>
      </w:r>
      <w:r w:rsidR="00262777">
        <w:rPr>
          <w:rFonts w:ascii="Arial" w:hAnsi="Arial" w:cs="Arial"/>
        </w:rPr>
        <w:t xml:space="preserve">części </w:t>
      </w:r>
      <w:r>
        <w:rPr>
          <w:rFonts w:ascii="Arial" w:hAnsi="Arial" w:cs="Arial"/>
        </w:rPr>
        <w:t xml:space="preserve">terenu </w:t>
      </w:r>
      <w:r w:rsidR="003D3D5C">
        <w:rPr>
          <w:rFonts w:ascii="Arial" w:hAnsi="Arial" w:cs="Arial"/>
        </w:rPr>
        <w:t xml:space="preserve">w Parku Rozrywki </w:t>
      </w:r>
      <w:r w:rsidR="004E3F84">
        <w:rPr>
          <w:rFonts w:ascii="Arial" w:hAnsi="Arial" w:cs="Arial"/>
        </w:rPr>
        <w:t xml:space="preserve">w Bydgoszczy przy ul. </w:t>
      </w:r>
      <w:r w:rsidR="005F6FE6">
        <w:rPr>
          <w:rFonts w:ascii="Arial" w:hAnsi="Arial" w:cs="Arial"/>
        </w:rPr>
        <w:t>Rekreacyjnej</w:t>
      </w:r>
      <w:r w:rsidR="005371D9">
        <w:rPr>
          <w:rFonts w:ascii="Arial" w:hAnsi="Arial" w:cs="Arial"/>
        </w:rPr>
        <w:t>”</w:t>
      </w:r>
      <w:r>
        <w:rPr>
          <w:rFonts w:ascii="Arial" w:hAnsi="Arial" w:cs="Arial"/>
        </w:rPr>
        <w:t>. Do oferty należy dołączyć kserokopię polecenia przelewu bądź dowodu wpłaty w kasie LPKiW wadium.</w:t>
      </w:r>
    </w:p>
    <w:p w14:paraId="1F39DB3F" w14:textId="1414BFF6" w:rsidR="00866525" w:rsidRDefault="00866525" w:rsidP="00577FA5">
      <w:pPr>
        <w:jc w:val="both"/>
        <w:rPr>
          <w:rFonts w:ascii="Arial" w:hAnsi="Arial" w:cs="Arial"/>
        </w:rPr>
      </w:pPr>
      <w:r>
        <w:rPr>
          <w:rFonts w:ascii="Arial" w:hAnsi="Arial" w:cs="Arial"/>
        </w:rPr>
        <w:t>c)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14:paraId="099CC739" w14:textId="77777777" w:rsidR="00876B70" w:rsidRDefault="00D05E83" w:rsidP="00577FA5">
      <w:pPr>
        <w:jc w:val="both"/>
        <w:rPr>
          <w:rFonts w:ascii="Arial" w:hAnsi="Arial" w:cs="Arial"/>
        </w:rPr>
      </w:pPr>
      <w:r>
        <w:rPr>
          <w:rFonts w:ascii="Arial" w:hAnsi="Arial" w:cs="Arial"/>
        </w:rPr>
        <w:t>d) Utrata wadium.</w:t>
      </w:r>
    </w:p>
    <w:p w14:paraId="5E93862F" w14:textId="77777777"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ferent, którego oferta została w</w:t>
      </w:r>
      <w:r w:rsidR="009C23E4">
        <w:rPr>
          <w:rFonts w:ascii="Arial" w:hAnsi="Arial" w:cs="Arial"/>
        </w:rPr>
        <w:t xml:space="preserve">ybrana </w:t>
      </w:r>
      <w:r>
        <w:rPr>
          <w:rFonts w:ascii="Arial" w:hAnsi="Arial" w:cs="Arial"/>
        </w:rPr>
        <w:t xml:space="preserve">jako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14:paraId="5C8FA6EB" w14:textId="77777777" w:rsidR="00153D2A" w:rsidRDefault="00D05E83" w:rsidP="00577FA5">
      <w:pPr>
        <w:jc w:val="both"/>
        <w:rPr>
          <w:rFonts w:ascii="Arial" w:hAnsi="Arial" w:cs="Arial"/>
        </w:rPr>
      </w:pPr>
      <w:r>
        <w:rPr>
          <w:rFonts w:ascii="Arial" w:hAnsi="Arial" w:cs="Arial"/>
        </w:rPr>
        <w:t>e) Zwrot wadium.</w:t>
      </w:r>
    </w:p>
    <w:p w14:paraId="0E036A27" w14:textId="2BF9F5D1"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r w:rsidR="00D05E83">
        <w:rPr>
          <w:rFonts w:ascii="Arial" w:hAnsi="Arial" w:cs="Arial"/>
        </w:rPr>
        <w:t xml:space="preserve">wybrana jako najkorzystniejsza. </w:t>
      </w:r>
      <w:r w:rsidRPr="009D0A21">
        <w:rPr>
          <w:rFonts w:ascii="Arial" w:hAnsi="Arial" w:cs="Arial"/>
        </w:rPr>
        <w:t xml:space="preserve">Oferentowi, którego oferta została wybrana jako najkorzystniejsza Wydzierżawiający </w:t>
      </w:r>
      <w:r w:rsidRPr="00653547">
        <w:rPr>
          <w:rFonts w:ascii="Arial" w:hAnsi="Arial" w:cs="Arial"/>
        </w:rPr>
        <w:t xml:space="preserve">wlicza wadium w poczet </w:t>
      </w:r>
      <w:r w:rsidR="00764597" w:rsidRPr="00764597">
        <w:rPr>
          <w:rFonts w:ascii="Arial" w:eastAsia="Times New Roman" w:hAnsi="Arial" w:cs="Arial"/>
        </w:rPr>
        <w:t>w poczet kaucji zabezpieczającej należyte wykonanie umowy.</w:t>
      </w:r>
    </w:p>
    <w:p w14:paraId="340C1969" w14:textId="77777777" w:rsidR="00783818" w:rsidRDefault="00783818" w:rsidP="00577FA5">
      <w:pPr>
        <w:jc w:val="both"/>
        <w:rPr>
          <w:rFonts w:ascii="Arial" w:hAnsi="Arial" w:cs="Arial"/>
        </w:rPr>
      </w:pPr>
    </w:p>
    <w:p w14:paraId="4F37904F" w14:textId="77777777" w:rsidR="00866525" w:rsidRDefault="004E3F84" w:rsidP="00866525">
      <w:pPr>
        <w:rPr>
          <w:rFonts w:ascii="Arial" w:hAnsi="Arial" w:cs="Arial"/>
          <w:u w:val="single"/>
        </w:rPr>
      </w:pPr>
      <w:r>
        <w:rPr>
          <w:rFonts w:ascii="Arial" w:hAnsi="Arial" w:cs="Arial"/>
          <w:u w:val="single"/>
        </w:rPr>
        <w:t>8</w:t>
      </w:r>
      <w:r w:rsidR="00866525">
        <w:rPr>
          <w:rFonts w:ascii="Arial" w:hAnsi="Arial" w:cs="Arial"/>
          <w:u w:val="single"/>
        </w:rPr>
        <w:t>.</w:t>
      </w:r>
      <w:r>
        <w:rPr>
          <w:rFonts w:ascii="Arial" w:hAnsi="Arial" w:cs="Arial"/>
          <w:u w:val="single"/>
        </w:rPr>
        <w:t xml:space="preserve"> </w:t>
      </w:r>
      <w:r w:rsidR="00866525">
        <w:rPr>
          <w:rFonts w:ascii="Arial" w:hAnsi="Arial" w:cs="Arial"/>
          <w:u w:val="single"/>
        </w:rPr>
        <w:t>Miejsce i termin złożenia oferty:</w:t>
      </w:r>
    </w:p>
    <w:p w14:paraId="21A80543" w14:textId="092860B5"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„Dzierżawa </w:t>
      </w:r>
      <w:r w:rsidR="00262777">
        <w:rPr>
          <w:rFonts w:ascii="Arial" w:hAnsi="Arial" w:cs="Arial"/>
        </w:rPr>
        <w:t xml:space="preserve">części </w:t>
      </w:r>
      <w:r>
        <w:rPr>
          <w:rFonts w:ascii="Arial" w:hAnsi="Arial" w:cs="Arial"/>
        </w:rPr>
        <w:t xml:space="preserve">terenu </w:t>
      </w:r>
      <w:r w:rsidR="003D3D5C">
        <w:rPr>
          <w:rFonts w:ascii="Arial" w:hAnsi="Arial" w:cs="Arial"/>
        </w:rPr>
        <w:t xml:space="preserve">w Parku Rozrywki </w:t>
      </w:r>
      <w:r w:rsidR="009E2916">
        <w:rPr>
          <w:rFonts w:ascii="Arial" w:hAnsi="Arial" w:cs="Arial"/>
        </w:rPr>
        <w:t xml:space="preserve">w Bydgoszczy przy ul. </w:t>
      </w:r>
      <w:r w:rsidR="005F6FE6">
        <w:rPr>
          <w:rFonts w:ascii="Arial" w:hAnsi="Arial" w:cs="Arial"/>
        </w:rPr>
        <w:t>Rekreacyjnej</w:t>
      </w:r>
      <w:r>
        <w:rPr>
          <w:rFonts w:ascii="Arial" w:hAnsi="Arial" w:cs="Arial"/>
        </w:rPr>
        <w:t xml:space="preserve">”: na adres 85-674 </w:t>
      </w:r>
      <w:r w:rsidR="005A1D2C">
        <w:rPr>
          <w:rFonts w:ascii="Arial" w:hAnsi="Arial" w:cs="Arial"/>
        </w:rPr>
        <w:t>Bydgoszcz ul</w:t>
      </w:r>
      <w:r>
        <w:rPr>
          <w:rFonts w:ascii="Arial" w:hAnsi="Arial" w:cs="Arial"/>
        </w:rPr>
        <w:t xml:space="preserve">. Gdańska 173-175 </w:t>
      </w:r>
      <w:proofErr w:type="spellStart"/>
      <w:r>
        <w:rPr>
          <w:rFonts w:ascii="Arial" w:hAnsi="Arial" w:cs="Arial"/>
        </w:rPr>
        <w:t>LPKiW</w:t>
      </w:r>
      <w:proofErr w:type="spellEnd"/>
      <w:r>
        <w:rPr>
          <w:rFonts w:ascii="Arial" w:hAnsi="Arial" w:cs="Arial"/>
        </w:rPr>
        <w:t xml:space="preserve"> „</w:t>
      </w:r>
      <w:proofErr w:type="spellStart"/>
      <w:r>
        <w:rPr>
          <w:rFonts w:ascii="Arial" w:hAnsi="Arial" w:cs="Arial"/>
        </w:rPr>
        <w:t>Myślęcinek</w:t>
      </w:r>
      <w:proofErr w:type="spellEnd"/>
      <w:r>
        <w:rPr>
          <w:rFonts w:ascii="Arial" w:hAnsi="Arial" w:cs="Arial"/>
        </w:rPr>
        <w:t xml:space="preserve">” Sp. z o.o. w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5371D9">
        <w:rPr>
          <w:rFonts w:ascii="Arial" w:hAnsi="Arial" w:cs="Arial"/>
        </w:rPr>
        <w:t xml:space="preserve">dnia </w:t>
      </w:r>
      <w:r w:rsidR="00842C45">
        <w:rPr>
          <w:rFonts w:ascii="Arial" w:hAnsi="Arial" w:cs="Arial"/>
        </w:rPr>
        <w:t>16</w:t>
      </w:r>
      <w:r w:rsidR="009D5E8D">
        <w:rPr>
          <w:rFonts w:ascii="Arial" w:hAnsi="Arial" w:cs="Arial"/>
        </w:rPr>
        <w:t>.</w:t>
      </w:r>
      <w:r w:rsidR="004E3F84">
        <w:rPr>
          <w:rFonts w:ascii="Arial" w:hAnsi="Arial" w:cs="Arial"/>
        </w:rPr>
        <w:t>0</w:t>
      </w:r>
      <w:r w:rsidR="00835F15">
        <w:rPr>
          <w:rFonts w:ascii="Arial" w:hAnsi="Arial" w:cs="Arial"/>
        </w:rPr>
        <w:t>3</w:t>
      </w:r>
      <w:r w:rsidR="004E3F84">
        <w:rPr>
          <w:rFonts w:ascii="Arial" w:hAnsi="Arial" w:cs="Arial"/>
        </w:rPr>
        <w:t>.2021</w:t>
      </w:r>
      <w:r w:rsidR="009D5E8D">
        <w:rPr>
          <w:rFonts w:ascii="Arial" w:hAnsi="Arial" w:cs="Arial"/>
        </w:rPr>
        <w:t xml:space="preserve"> r. do godz. 9:00</w:t>
      </w:r>
      <w:r w:rsidR="00B431F3">
        <w:rPr>
          <w:rFonts w:ascii="Arial" w:hAnsi="Arial" w:cs="Arial"/>
        </w:rPr>
        <w:t>.</w:t>
      </w:r>
    </w:p>
    <w:p w14:paraId="45DE97A8" w14:textId="77777777" w:rsidR="00D31C96" w:rsidRPr="00D31C96" w:rsidRDefault="00D31C96" w:rsidP="00D31C96">
      <w:pPr>
        <w:jc w:val="both"/>
        <w:rPr>
          <w:rFonts w:ascii="Arial" w:hAnsi="Arial" w:cs="Arial"/>
        </w:rPr>
      </w:pPr>
    </w:p>
    <w:p w14:paraId="076CEA57" w14:textId="77777777" w:rsidR="00866525" w:rsidRDefault="004E3F84" w:rsidP="00866525">
      <w:pPr>
        <w:rPr>
          <w:rFonts w:ascii="Arial" w:hAnsi="Arial" w:cs="Arial"/>
          <w:u w:val="single"/>
        </w:rPr>
      </w:pPr>
      <w:r>
        <w:rPr>
          <w:rFonts w:ascii="Arial" w:hAnsi="Arial" w:cs="Arial"/>
          <w:u w:val="single"/>
        </w:rPr>
        <w:t>9</w:t>
      </w:r>
      <w:r w:rsidR="00866525">
        <w:rPr>
          <w:rFonts w:ascii="Arial" w:hAnsi="Arial" w:cs="Arial"/>
          <w:u w:val="single"/>
        </w:rPr>
        <w:t>.</w:t>
      </w:r>
      <w:r>
        <w:rPr>
          <w:rFonts w:ascii="Arial" w:hAnsi="Arial" w:cs="Arial"/>
          <w:u w:val="single"/>
        </w:rPr>
        <w:t xml:space="preserve"> </w:t>
      </w:r>
      <w:r w:rsidR="00866525">
        <w:rPr>
          <w:rFonts w:ascii="Arial" w:hAnsi="Arial" w:cs="Arial"/>
          <w:u w:val="single"/>
        </w:rPr>
        <w:t>Miejsce i termin otwarcia</w:t>
      </w:r>
      <w:r w:rsidR="00E05B1D">
        <w:rPr>
          <w:rFonts w:ascii="Arial" w:hAnsi="Arial" w:cs="Arial"/>
          <w:u w:val="single"/>
        </w:rPr>
        <w:t xml:space="preserve"> ofert.</w:t>
      </w:r>
    </w:p>
    <w:p w14:paraId="7866CB11" w14:textId="6D12B0D4" w:rsidR="00866525" w:rsidRDefault="009D5E8D" w:rsidP="00E05B1D">
      <w:pPr>
        <w:jc w:val="both"/>
        <w:rPr>
          <w:rFonts w:ascii="Arial" w:hAnsi="Arial" w:cs="Arial"/>
        </w:rPr>
      </w:pPr>
      <w:r>
        <w:rPr>
          <w:rFonts w:ascii="Arial" w:hAnsi="Arial" w:cs="Arial"/>
        </w:rPr>
        <w:t>Otwarcie ofert nastąpi w</w:t>
      </w:r>
      <w:r w:rsidR="00842C45">
        <w:rPr>
          <w:rFonts w:ascii="Arial" w:hAnsi="Arial" w:cs="Arial"/>
        </w:rPr>
        <w:t xml:space="preserve"> dniu 16</w:t>
      </w:r>
      <w:r w:rsidR="005371D9">
        <w:rPr>
          <w:rFonts w:ascii="Arial" w:hAnsi="Arial" w:cs="Arial"/>
        </w:rPr>
        <w:t>.</w:t>
      </w:r>
      <w:r w:rsidR="004E3F84">
        <w:rPr>
          <w:rFonts w:ascii="Arial" w:hAnsi="Arial" w:cs="Arial"/>
        </w:rPr>
        <w:t>0</w:t>
      </w:r>
      <w:r w:rsidR="003D3D5C">
        <w:rPr>
          <w:rFonts w:ascii="Arial" w:hAnsi="Arial" w:cs="Arial"/>
        </w:rPr>
        <w:t>3</w:t>
      </w:r>
      <w:r w:rsidR="004E3F84">
        <w:rPr>
          <w:rFonts w:ascii="Arial" w:hAnsi="Arial" w:cs="Arial"/>
        </w:rPr>
        <w:t>.2021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LPKiW </w:t>
      </w:r>
      <w:r w:rsidR="00707763">
        <w:rPr>
          <w:rFonts w:ascii="Arial" w:hAnsi="Arial" w:cs="Arial"/>
        </w:rPr>
        <w:t xml:space="preserve">                   </w:t>
      </w:r>
      <w:r w:rsidR="00866525">
        <w:rPr>
          <w:rFonts w:ascii="Arial" w:hAnsi="Arial" w:cs="Arial"/>
        </w:rPr>
        <w:t>w świetlicy na pierwszym piętrze budynku bazy technicznej Leśnego Parku mieszczącego się pod adresem ul. Gdańska 173-175 w Bydgoszczy. </w:t>
      </w:r>
    </w:p>
    <w:p w14:paraId="1A89459C" w14:textId="77777777" w:rsidR="004E3F84" w:rsidRDefault="004E3F84" w:rsidP="00E05B1D">
      <w:pPr>
        <w:jc w:val="both"/>
        <w:rPr>
          <w:rFonts w:ascii="Arial" w:hAnsi="Arial" w:cs="Arial"/>
        </w:rPr>
      </w:pPr>
    </w:p>
    <w:p w14:paraId="1F404405" w14:textId="77777777" w:rsidR="00866525" w:rsidRDefault="00866525" w:rsidP="00866525">
      <w:pPr>
        <w:rPr>
          <w:rFonts w:ascii="Arial" w:hAnsi="Arial" w:cs="Arial"/>
          <w:u w:val="single"/>
        </w:rPr>
      </w:pPr>
      <w:r>
        <w:rPr>
          <w:rFonts w:ascii="Arial" w:hAnsi="Arial" w:cs="Arial"/>
          <w:u w:val="single"/>
        </w:rPr>
        <w:t>1</w:t>
      </w:r>
      <w:r w:rsidR="004E3F84">
        <w:rPr>
          <w:rFonts w:ascii="Arial" w:hAnsi="Arial" w:cs="Arial"/>
          <w:u w:val="single"/>
        </w:rPr>
        <w:t>0</w:t>
      </w:r>
      <w:r>
        <w:rPr>
          <w:rFonts w:ascii="Arial" w:hAnsi="Arial" w:cs="Arial"/>
          <w:u w:val="single"/>
        </w:rPr>
        <w:t>.</w:t>
      </w:r>
      <w:r w:rsidR="004E3F84">
        <w:rPr>
          <w:rFonts w:ascii="Arial" w:hAnsi="Arial" w:cs="Arial"/>
          <w:u w:val="single"/>
        </w:rPr>
        <w:t xml:space="preserve"> </w:t>
      </w:r>
      <w:r>
        <w:rPr>
          <w:rFonts w:ascii="Arial" w:hAnsi="Arial" w:cs="Arial"/>
          <w:u w:val="single"/>
        </w:rPr>
        <w:t xml:space="preserve">Kryteria i sposób oceny </w:t>
      </w:r>
      <w:r w:rsidR="00B0480A">
        <w:rPr>
          <w:rFonts w:ascii="Arial" w:hAnsi="Arial" w:cs="Arial"/>
          <w:u w:val="single"/>
        </w:rPr>
        <w:t>ofert.</w:t>
      </w:r>
    </w:p>
    <w:p w14:paraId="7F7E3F31" w14:textId="483F02B5"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będzie </w:t>
      </w:r>
      <w:r w:rsidR="00B8793B" w:rsidRPr="00B8793B">
        <w:rPr>
          <w:rFonts w:ascii="Arial" w:hAnsi="Arial" w:cs="Arial"/>
        </w:rPr>
        <w:t xml:space="preserve">czynsz </w:t>
      </w:r>
      <w:r w:rsidR="00C232A3">
        <w:rPr>
          <w:rFonts w:ascii="Arial" w:hAnsi="Arial" w:cs="Arial"/>
        </w:rPr>
        <w:t xml:space="preserve">miesięczny </w:t>
      </w:r>
      <w:r w:rsidR="00B8793B">
        <w:rPr>
          <w:rFonts w:ascii="Arial" w:hAnsi="Arial" w:cs="Arial"/>
        </w:rPr>
        <w:t>netto</w:t>
      </w:r>
      <w:r>
        <w:rPr>
          <w:rFonts w:ascii="Arial" w:eastAsia="Times New Roman" w:hAnsi="Arial" w:cs="Arial"/>
          <w:lang w:eastAsia="pl-PL"/>
        </w:rPr>
        <w:t xml:space="preserve">, przy założeniu, iż oferta, która wygra spełnia pozostałe warunki postepowania. </w:t>
      </w:r>
    </w:p>
    <w:p w14:paraId="294B30AA" w14:textId="223719DD"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0B1A8E">
        <w:rPr>
          <w:rFonts w:ascii="Arial" w:hAnsi="Arial" w:cs="Arial"/>
        </w:rPr>
        <w:t>ynsz dzierżawy ne</w:t>
      </w:r>
      <w:r w:rsidR="00B0480A">
        <w:rPr>
          <w:rFonts w:ascii="Arial" w:hAnsi="Arial" w:cs="Arial"/>
        </w:rPr>
        <w:t>tto. Jeżeli O</w:t>
      </w:r>
      <w:r>
        <w:rPr>
          <w:rFonts w:ascii="Arial" w:hAnsi="Arial" w:cs="Arial"/>
        </w:rPr>
        <w:t xml:space="preserve">ferent, którego oferta została wybrana jako najkorzystniejsza odmówi podpisania umowy Wydzierżawiający wybierze ofertę z kolejną najwyższą ceną czynszu </w:t>
      </w:r>
      <w:r>
        <w:rPr>
          <w:rFonts w:ascii="Arial" w:hAnsi="Arial" w:cs="Arial"/>
        </w:rPr>
        <w:lastRenderedPageBreak/>
        <w:t xml:space="preserve">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14:paraId="5F0D98D8" w14:textId="77777777" w:rsidR="005F6FE6" w:rsidRDefault="005F6FE6" w:rsidP="00866525">
      <w:pPr>
        <w:rPr>
          <w:rFonts w:ascii="Arial" w:hAnsi="Arial" w:cs="Arial"/>
          <w:u w:val="single"/>
        </w:rPr>
      </w:pPr>
    </w:p>
    <w:p w14:paraId="3FB45887" w14:textId="0116B43F" w:rsidR="00866525" w:rsidRDefault="00D63773" w:rsidP="00866525">
      <w:pPr>
        <w:rPr>
          <w:rFonts w:ascii="Arial" w:hAnsi="Arial" w:cs="Arial"/>
          <w:u w:val="single"/>
        </w:rPr>
      </w:pPr>
      <w:r>
        <w:rPr>
          <w:rFonts w:ascii="Arial" w:hAnsi="Arial" w:cs="Arial"/>
          <w:u w:val="single"/>
        </w:rPr>
        <w:t>1</w:t>
      </w:r>
      <w:r w:rsidR="004E3F84">
        <w:rPr>
          <w:rFonts w:ascii="Arial" w:hAnsi="Arial" w:cs="Arial"/>
          <w:u w:val="single"/>
        </w:rPr>
        <w:t>1</w:t>
      </w:r>
      <w:r>
        <w:rPr>
          <w:rFonts w:ascii="Arial" w:hAnsi="Arial" w:cs="Arial"/>
          <w:u w:val="single"/>
        </w:rPr>
        <w:t>.</w:t>
      </w:r>
      <w:r w:rsidR="004E3F84">
        <w:rPr>
          <w:rFonts w:ascii="Arial" w:hAnsi="Arial" w:cs="Arial"/>
          <w:u w:val="single"/>
        </w:rPr>
        <w:t xml:space="preserve"> </w:t>
      </w:r>
      <w:r>
        <w:rPr>
          <w:rFonts w:ascii="Arial" w:hAnsi="Arial" w:cs="Arial"/>
          <w:u w:val="single"/>
        </w:rPr>
        <w:t>Uwagi dodatkowe.</w:t>
      </w:r>
    </w:p>
    <w:p w14:paraId="04B518CD" w14:textId="77777777" w:rsidR="00866525" w:rsidRDefault="00D63773" w:rsidP="00D63773">
      <w:pPr>
        <w:jc w:val="both"/>
        <w:rPr>
          <w:rFonts w:ascii="Arial" w:hAnsi="Arial" w:cs="Arial"/>
        </w:rPr>
      </w:pPr>
      <w:r>
        <w:rPr>
          <w:rFonts w:ascii="Arial" w:hAnsi="Arial" w:cs="Arial"/>
        </w:rPr>
        <w:t>a)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14:paraId="32851736" w14:textId="77777777"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uzupełnienia </w:t>
      </w:r>
      <w:r w:rsidR="00D63773">
        <w:rPr>
          <w:rFonts w:ascii="Arial" w:hAnsi="Arial" w:cs="Arial"/>
        </w:rPr>
        <w:t xml:space="preserve">                         </w:t>
      </w:r>
      <w:r>
        <w:rPr>
          <w:rFonts w:ascii="Arial" w:hAnsi="Arial" w:cs="Arial"/>
        </w:rPr>
        <w:t>w wyznaczonym terminie, lub do złożenia wyjaśnień.</w:t>
      </w:r>
    </w:p>
    <w:p w14:paraId="36D848EF" w14:textId="77777777" w:rsidR="00866525" w:rsidRDefault="00866525" w:rsidP="00D63773">
      <w:pPr>
        <w:jc w:val="both"/>
        <w:rPr>
          <w:rFonts w:ascii="Arial" w:hAnsi="Arial" w:cs="Arial"/>
        </w:rPr>
      </w:pPr>
      <w:r>
        <w:rPr>
          <w:rFonts w:ascii="Arial" w:hAnsi="Arial" w:cs="Arial"/>
        </w:rPr>
        <w:t xml:space="preserve">c) W przypadku nie dojścia do zawarcia umowy dzierżawy z osobą, firmą wyłonioną </w:t>
      </w:r>
      <w:r w:rsidR="0058113A">
        <w:rPr>
          <w:rFonts w:ascii="Arial" w:hAnsi="Arial" w:cs="Arial"/>
        </w:rPr>
        <w:t xml:space="preserve">                     </w:t>
      </w:r>
      <w:r>
        <w:rPr>
          <w:rFonts w:ascii="Arial" w:hAnsi="Arial" w:cs="Arial"/>
        </w:rPr>
        <w:t xml:space="preserve">w postępowaniu ofertowym zastrzega się, że Zarząd </w:t>
      </w:r>
      <w:proofErr w:type="spellStart"/>
      <w:r>
        <w:rPr>
          <w:rFonts w:ascii="Arial" w:hAnsi="Arial" w:cs="Arial"/>
        </w:rPr>
        <w:t>LPKiW</w:t>
      </w:r>
      <w:proofErr w:type="spellEnd"/>
      <w:r>
        <w:rPr>
          <w:rFonts w:ascii="Arial" w:hAnsi="Arial" w:cs="Arial"/>
        </w:rPr>
        <w:t xml:space="preserve"> „</w:t>
      </w:r>
      <w:proofErr w:type="spellStart"/>
      <w:r>
        <w:rPr>
          <w:rFonts w:ascii="Arial" w:hAnsi="Arial" w:cs="Arial"/>
        </w:rPr>
        <w:t>Myślęcinek</w:t>
      </w:r>
      <w:proofErr w:type="spellEnd"/>
      <w:r>
        <w:rPr>
          <w:rFonts w:ascii="Arial" w:hAnsi="Arial" w:cs="Arial"/>
        </w:rPr>
        <w:t>” Sp. z o.o. może wybrać kolejną ofertę.</w:t>
      </w:r>
    </w:p>
    <w:p w14:paraId="2272DC42" w14:textId="77777777" w:rsidR="00866525" w:rsidRDefault="00866525" w:rsidP="00D63773">
      <w:pPr>
        <w:jc w:val="both"/>
        <w:rPr>
          <w:rFonts w:ascii="Arial" w:hAnsi="Arial" w:cs="Arial"/>
        </w:rPr>
      </w:pPr>
      <w:r>
        <w:rPr>
          <w:rFonts w:ascii="Arial" w:hAnsi="Arial" w:cs="Arial"/>
        </w:rPr>
        <w:t xml:space="preserve">d) Zastrzega się możliwość unieważnienia konkursu ofertowego lub jego odwołanie bez podania przyczyny. Zarząd </w:t>
      </w:r>
      <w:proofErr w:type="spellStart"/>
      <w:r>
        <w:rPr>
          <w:rFonts w:ascii="Arial" w:hAnsi="Arial" w:cs="Arial"/>
        </w:rPr>
        <w:t>LPKiW</w:t>
      </w:r>
      <w:proofErr w:type="spellEnd"/>
      <w:r>
        <w:rPr>
          <w:rFonts w:ascii="Arial" w:hAnsi="Arial" w:cs="Arial"/>
        </w:rPr>
        <w:t xml:space="preserve"> „</w:t>
      </w:r>
      <w:proofErr w:type="spellStart"/>
      <w:r>
        <w:rPr>
          <w:rFonts w:ascii="Arial" w:hAnsi="Arial" w:cs="Arial"/>
        </w:rPr>
        <w:t>Myślęcinek</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 xml:space="preserve"> z o.o. może zamknąć procedurę zapytania ofertowego bez wybrania którejkolwiek z ofert.</w:t>
      </w:r>
    </w:p>
    <w:p w14:paraId="2B7884E1" w14:textId="77777777" w:rsidR="00866525" w:rsidRDefault="00866525" w:rsidP="00D63773">
      <w:pPr>
        <w:jc w:val="both"/>
        <w:rPr>
          <w:rFonts w:ascii="Arial" w:hAnsi="Arial" w:cs="Arial"/>
        </w:rPr>
      </w:pPr>
      <w:r>
        <w:rPr>
          <w:rFonts w:ascii="Arial" w:hAnsi="Arial" w:cs="Arial"/>
        </w:rPr>
        <w:t xml:space="preserve">e) Oferenci biorący udział w zapytaniu ofertowym nie mogą posiadać zadłużenia na rzecz </w:t>
      </w:r>
      <w:proofErr w:type="spellStart"/>
      <w:r>
        <w:rPr>
          <w:rFonts w:ascii="Arial" w:hAnsi="Arial" w:cs="Arial"/>
        </w:rPr>
        <w:t>LPKiW</w:t>
      </w:r>
      <w:proofErr w:type="spellEnd"/>
      <w:r>
        <w:rPr>
          <w:rFonts w:ascii="Arial" w:hAnsi="Arial" w:cs="Arial"/>
        </w:rPr>
        <w:t xml:space="preserve"> „</w:t>
      </w:r>
      <w:proofErr w:type="spellStart"/>
      <w:r>
        <w:rPr>
          <w:rFonts w:ascii="Arial" w:hAnsi="Arial" w:cs="Arial"/>
        </w:rPr>
        <w:t>Myślęcinek</w:t>
      </w:r>
      <w:proofErr w:type="spellEnd"/>
      <w:r>
        <w:rPr>
          <w:rFonts w:ascii="Arial" w:hAnsi="Arial" w:cs="Arial"/>
        </w:rPr>
        <w:t xml:space="preserve">” Sp. z o.o. ani żadnych spraw spornych lub </w:t>
      </w:r>
      <w:r w:rsidR="004E40F7">
        <w:rPr>
          <w:rFonts w:ascii="Arial" w:hAnsi="Arial" w:cs="Arial"/>
        </w:rPr>
        <w:t xml:space="preserve">być </w:t>
      </w:r>
      <w:r>
        <w:rPr>
          <w:rFonts w:ascii="Arial" w:hAnsi="Arial" w:cs="Arial"/>
        </w:rPr>
        <w:t>skazani prawomocnym wyrokiem.</w:t>
      </w:r>
    </w:p>
    <w:p w14:paraId="498E685B" w14:textId="77777777" w:rsidR="00866525" w:rsidRDefault="00866525" w:rsidP="00D63773">
      <w:pPr>
        <w:jc w:val="both"/>
      </w:pPr>
      <w:r>
        <w:t> </w:t>
      </w:r>
    </w:p>
    <w:p w14:paraId="774642DF" w14:textId="77777777" w:rsidR="00866525" w:rsidRDefault="00866525" w:rsidP="00866525"/>
    <w:p w14:paraId="5D8060B8" w14:textId="77777777" w:rsidR="005043B9" w:rsidRDefault="005043B9"/>
    <w:sectPr w:rsidR="005043B9"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7FD0"/>
    <w:multiLevelType w:val="hybridMultilevel"/>
    <w:tmpl w:val="F04C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84443"/>
    <w:multiLevelType w:val="hybridMultilevel"/>
    <w:tmpl w:val="7ACC50F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B974A9"/>
    <w:multiLevelType w:val="multilevel"/>
    <w:tmpl w:val="8ABA7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B40904"/>
    <w:multiLevelType w:val="hybridMultilevel"/>
    <w:tmpl w:val="9A8439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CB10DE8"/>
    <w:multiLevelType w:val="hybridMultilevel"/>
    <w:tmpl w:val="E9AA9B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25"/>
    <w:rsid w:val="000108F4"/>
    <w:rsid w:val="00023B24"/>
    <w:rsid w:val="00034A0C"/>
    <w:rsid w:val="00040E06"/>
    <w:rsid w:val="00051C69"/>
    <w:rsid w:val="00082458"/>
    <w:rsid w:val="000B1A8E"/>
    <w:rsid w:val="000B3520"/>
    <w:rsid w:val="000B6A8B"/>
    <w:rsid w:val="000E5F82"/>
    <w:rsid w:val="000E7FB2"/>
    <w:rsid w:val="000F4C7D"/>
    <w:rsid w:val="001058A2"/>
    <w:rsid w:val="00123DD2"/>
    <w:rsid w:val="00153D2A"/>
    <w:rsid w:val="001655B6"/>
    <w:rsid w:val="0016633F"/>
    <w:rsid w:val="001723E5"/>
    <w:rsid w:val="001A06BE"/>
    <w:rsid w:val="001A34AF"/>
    <w:rsid w:val="001D1A90"/>
    <w:rsid w:val="001D42F0"/>
    <w:rsid w:val="001E23A5"/>
    <w:rsid w:val="00211C79"/>
    <w:rsid w:val="00243DE6"/>
    <w:rsid w:val="00252DC7"/>
    <w:rsid w:val="00260D3F"/>
    <w:rsid w:val="00262777"/>
    <w:rsid w:val="002653FA"/>
    <w:rsid w:val="0027055C"/>
    <w:rsid w:val="002945DD"/>
    <w:rsid w:val="002946C7"/>
    <w:rsid w:val="002C3197"/>
    <w:rsid w:val="002D087E"/>
    <w:rsid w:val="002D2A28"/>
    <w:rsid w:val="002D3128"/>
    <w:rsid w:val="00305816"/>
    <w:rsid w:val="003D3D5C"/>
    <w:rsid w:val="003E2901"/>
    <w:rsid w:val="003E4614"/>
    <w:rsid w:val="003E4C6E"/>
    <w:rsid w:val="00404864"/>
    <w:rsid w:val="00422F2F"/>
    <w:rsid w:val="00425556"/>
    <w:rsid w:val="00425CFF"/>
    <w:rsid w:val="00443499"/>
    <w:rsid w:val="004438CE"/>
    <w:rsid w:val="004519C1"/>
    <w:rsid w:val="00454EDE"/>
    <w:rsid w:val="00470DF7"/>
    <w:rsid w:val="00476588"/>
    <w:rsid w:val="00487108"/>
    <w:rsid w:val="004B755F"/>
    <w:rsid w:val="004C2DD7"/>
    <w:rsid w:val="004E3F84"/>
    <w:rsid w:val="004E40F7"/>
    <w:rsid w:val="004F151B"/>
    <w:rsid w:val="004F3529"/>
    <w:rsid w:val="00503479"/>
    <w:rsid w:val="005043B9"/>
    <w:rsid w:val="00514B5A"/>
    <w:rsid w:val="005357F2"/>
    <w:rsid w:val="005371D9"/>
    <w:rsid w:val="00577FA5"/>
    <w:rsid w:val="0058113A"/>
    <w:rsid w:val="00581266"/>
    <w:rsid w:val="005826DF"/>
    <w:rsid w:val="00583360"/>
    <w:rsid w:val="00591ED2"/>
    <w:rsid w:val="005A09EC"/>
    <w:rsid w:val="005A1D2C"/>
    <w:rsid w:val="005A4336"/>
    <w:rsid w:val="005C40AF"/>
    <w:rsid w:val="005D4C70"/>
    <w:rsid w:val="005E0357"/>
    <w:rsid w:val="005F6FE6"/>
    <w:rsid w:val="00606C8C"/>
    <w:rsid w:val="00620D93"/>
    <w:rsid w:val="0062414A"/>
    <w:rsid w:val="00630E9F"/>
    <w:rsid w:val="006422B8"/>
    <w:rsid w:val="0064521F"/>
    <w:rsid w:val="00650A11"/>
    <w:rsid w:val="00653547"/>
    <w:rsid w:val="00681170"/>
    <w:rsid w:val="006A169F"/>
    <w:rsid w:val="006C2B9E"/>
    <w:rsid w:val="006C414E"/>
    <w:rsid w:val="006F768F"/>
    <w:rsid w:val="00707763"/>
    <w:rsid w:val="007108A0"/>
    <w:rsid w:val="00717ECF"/>
    <w:rsid w:val="007420D5"/>
    <w:rsid w:val="007459AA"/>
    <w:rsid w:val="007564F0"/>
    <w:rsid w:val="00764597"/>
    <w:rsid w:val="00765D64"/>
    <w:rsid w:val="00773B89"/>
    <w:rsid w:val="00777BD0"/>
    <w:rsid w:val="00783818"/>
    <w:rsid w:val="0078479C"/>
    <w:rsid w:val="00791148"/>
    <w:rsid w:val="007A667A"/>
    <w:rsid w:val="007B6781"/>
    <w:rsid w:val="007C6BBA"/>
    <w:rsid w:val="007E18E3"/>
    <w:rsid w:val="008118B5"/>
    <w:rsid w:val="008130A9"/>
    <w:rsid w:val="00835F15"/>
    <w:rsid w:val="00842C45"/>
    <w:rsid w:val="0085031E"/>
    <w:rsid w:val="00866525"/>
    <w:rsid w:val="0087249F"/>
    <w:rsid w:val="00876B70"/>
    <w:rsid w:val="00881030"/>
    <w:rsid w:val="008A0D4C"/>
    <w:rsid w:val="008B6447"/>
    <w:rsid w:val="008C03A6"/>
    <w:rsid w:val="008C17A6"/>
    <w:rsid w:val="008D51E6"/>
    <w:rsid w:val="008E12D8"/>
    <w:rsid w:val="008F52F2"/>
    <w:rsid w:val="00923562"/>
    <w:rsid w:val="00932322"/>
    <w:rsid w:val="00954F6F"/>
    <w:rsid w:val="00957BE2"/>
    <w:rsid w:val="00982E10"/>
    <w:rsid w:val="00985CCB"/>
    <w:rsid w:val="009A168F"/>
    <w:rsid w:val="009C23E4"/>
    <w:rsid w:val="009D0A21"/>
    <w:rsid w:val="009D5E8D"/>
    <w:rsid w:val="009E2916"/>
    <w:rsid w:val="009F538D"/>
    <w:rsid w:val="00A13BF3"/>
    <w:rsid w:val="00A9718E"/>
    <w:rsid w:val="00B04426"/>
    <w:rsid w:val="00B0480A"/>
    <w:rsid w:val="00B108A8"/>
    <w:rsid w:val="00B11C43"/>
    <w:rsid w:val="00B25F05"/>
    <w:rsid w:val="00B319CF"/>
    <w:rsid w:val="00B32CAB"/>
    <w:rsid w:val="00B431F3"/>
    <w:rsid w:val="00B747BC"/>
    <w:rsid w:val="00B83434"/>
    <w:rsid w:val="00B8793B"/>
    <w:rsid w:val="00BA1D8F"/>
    <w:rsid w:val="00BA5E8A"/>
    <w:rsid w:val="00BC722C"/>
    <w:rsid w:val="00BD190C"/>
    <w:rsid w:val="00BF4774"/>
    <w:rsid w:val="00C10C34"/>
    <w:rsid w:val="00C232A3"/>
    <w:rsid w:val="00C25DD6"/>
    <w:rsid w:val="00C32AC8"/>
    <w:rsid w:val="00C4093D"/>
    <w:rsid w:val="00C41A02"/>
    <w:rsid w:val="00C50CA4"/>
    <w:rsid w:val="00C60ACD"/>
    <w:rsid w:val="00CA5B82"/>
    <w:rsid w:val="00CD5D03"/>
    <w:rsid w:val="00CF72DB"/>
    <w:rsid w:val="00D05E83"/>
    <w:rsid w:val="00D31C96"/>
    <w:rsid w:val="00D42A8E"/>
    <w:rsid w:val="00D44177"/>
    <w:rsid w:val="00D44B2E"/>
    <w:rsid w:val="00D63773"/>
    <w:rsid w:val="00DB652A"/>
    <w:rsid w:val="00DB7D48"/>
    <w:rsid w:val="00DD72BA"/>
    <w:rsid w:val="00DE385B"/>
    <w:rsid w:val="00DF7379"/>
    <w:rsid w:val="00E05B1D"/>
    <w:rsid w:val="00E17EC9"/>
    <w:rsid w:val="00E266EB"/>
    <w:rsid w:val="00E36461"/>
    <w:rsid w:val="00E41178"/>
    <w:rsid w:val="00E61C26"/>
    <w:rsid w:val="00E70E71"/>
    <w:rsid w:val="00E750D5"/>
    <w:rsid w:val="00EC1090"/>
    <w:rsid w:val="00EC39D0"/>
    <w:rsid w:val="00F2787C"/>
    <w:rsid w:val="00F41B76"/>
    <w:rsid w:val="00F81457"/>
    <w:rsid w:val="00FB789E"/>
    <w:rsid w:val="00FC0DBF"/>
    <w:rsid w:val="00FC213F"/>
    <w:rsid w:val="00FE5ACD"/>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AE7D"/>
  <w15:docId w15:val="{526461C0-F3AF-47D7-90D7-9F5ED120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rsid w:val="00982E10"/>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85031E"/>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85031E"/>
    <w:rPr>
      <w:sz w:val="24"/>
      <w:szCs w:val="24"/>
    </w:rPr>
  </w:style>
  <w:style w:type="paragraph" w:customStyle="1" w:styleId="Tretekstu">
    <w:name w:val="Treść tekstu"/>
    <w:basedOn w:val="Normalny"/>
    <w:rsid w:val="00C4093D"/>
    <w:pPr>
      <w:suppressAutoHyphens/>
      <w:spacing w:after="140" w:line="360" w:lineRule="auto"/>
      <w:jc w:val="both"/>
    </w:pPr>
    <w:rPr>
      <w:rFonts w:ascii="Times New Roman" w:eastAsia="Times New Roman" w:hAnsi="Times New Roman"/>
      <w:sz w:val="24"/>
      <w:szCs w:val="24"/>
      <w:lang w:val="x-none" w:eastAsia="x-none"/>
    </w:rPr>
  </w:style>
  <w:style w:type="paragraph" w:styleId="Akapitzlist">
    <w:name w:val="List Paragraph"/>
    <w:basedOn w:val="Normalny"/>
    <w:uiPriority w:val="34"/>
    <w:qFormat/>
    <w:rsid w:val="005A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7632">
      <w:bodyDiv w:val="1"/>
      <w:marLeft w:val="0"/>
      <w:marRight w:val="0"/>
      <w:marTop w:val="0"/>
      <w:marBottom w:val="0"/>
      <w:divBdr>
        <w:top w:val="none" w:sz="0" w:space="0" w:color="auto"/>
        <w:left w:val="none" w:sz="0" w:space="0" w:color="auto"/>
        <w:bottom w:val="none" w:sz="0" w:space="0" w:color="auto"/>
        <w:right w:val="none" w:sz="0" w:space="0" w:color="auto"/>
      </w:divBdr>
    </w:div>
    <w:div w:id="15507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FAAF-D81E-46E3-94B3-BA006BC3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1162</Words>
  <Characters>6976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Wera Alichniewicz</dc:creator>
  <cp:lastModifiedBy>Patrycja Stochmal</cp:lastModifiedBy>
  <cp:revision>6</cp:revision>
  <cp:lastPrinted>2021-03-09T12:13:00Z</cp:lastPrinted>
  <dcterms:created xsi:type="dcterms:W3CDTF">2021-03-10T08:06:00Z</dcterms:created>
  <dcterms:modified xsi:type="dcterms:W3CDTF">2021-03-10T09:12:00Z</dcterms:modified>
</cp:coreProperties>
</file>